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1210E6" w:rsidRPr="00AF129F" w:rsidTr="00293C07">
        <w:trPr>
          <w:trHeight w:val="350"/>
        </w:trPr>
        <w:tc>
          <w:tcPr>
            <w:tcW w:w="3978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BỘ Y TẾ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  <w:tr w:rsidR="001210E6" w:rsidRPr="00AF129F" w:rsidTr="00293C07">
        <w:tc>
          <w:tcPr>
            <w:tcW w:w="3978" w:type="dxa"/>
            <w:vAlign w:val="center"/>
            <w:hideMark/>
          </w:tcPr>
          <w:p w:rsidR="001210E6" w:rsidRPr="00AF129F" w:rsidRDefault="00BC1C04" w:rsidP="00293C07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Số: 61A</w:t>
            </w:r>
            <w:r w:rsidR="00810238" w:rsidRPr="00AF129F">
              <w:rPr>
                <w:rFonts w:ascii="Times New Roman" w:hAnsi="Times New Roman"/>
                <w:sz w:val="26"/>
                <w:szCs w:val="26"/>
              </w:rPr>
              <w:t>/QĐ</w:t>
            </w:r>
            <w:r w:rsidR="001210E6" w:rsidRPr="00AF129F">
              <w:rPr>
                <w:rFonts w:ascii="Times New Roman" w:hAnsi="Times New Roman"/>
                <w:sz w:val="26"/>
                <w:szCs w:val="26"/>
              </w:rPr>
              <w:t>-TMH</w:t>
            </w:r>
          </w:p>
          <w:p w:rsidR="00197DF7" w:rsidRPr="00AF129F" w:rsidRDefault="00197DF7" w:rsidP="00197DF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40" w:type="dxa"/>
            <w:hideMark/>
          </w:tcPr>
          <w:p w:rsidR="001210E6" w:rsidRPr="00AF129F" w:rsidRDefault="001210E6" w:rsidP="00BC1C04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             </w:t>
            </w:r>
            <w:r w:rsidR="00694499">
              <w:rPr>
                <w:rFonts w:ascii="Times New Roman" w:hAnsi="Times New Roman"/>
                <w:i/>
                <w:sz w:val="26"/>
                <w:szCs w:val="26"/>
              </w:rPr>
              <w:t xml:space="preserve">              Hà Nội, ngày </w:t>
            </w:r>
            <w:r w:rsidR="00BC1C04">
              <w:rPr>
                <w:rFonts w:ascii="Times New Roman" w:hAnsi="Times New Roman"/>
                <w:i/>
                <w:sz w:val="26"/>
                <w:szCs w:val="26"/>
              </w:rPr>
              <w:t>16 háng 01</w:t>
            </w:r>
            <w:r w:rsidR="006944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BC1C04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1210E6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</w:t>
      </w:r>
    </w:p>
    <w:p w:rsidR="00810238" w:rsidRPr="00226E4C" w:rsidRDefault="000245CA" w:rsidP="001210E6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0245CA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5pt;margin-top:21.65pt;width:218.25pt;height:0;z-index:251658240" o:connectortype="straight"/>
        </w:pict>
      </w:r>
      <w:r w:rsidR="00694499" w:rsidRPr="00226E4C">
        <w:rPr>
          <w:rFonts w:ascii="Times New Roman" w:hAnsi="Times New Roman"/>
          <w:noProof/>
          <w:sz w:val="28"/>
          <w:szCs w:val="28"/>
        </w:rPr>
        <w:t xml:space="preserve">Về việc </w:t>
      </w:r>
      <w:r w:rsidR="00BC1C04" w:rsidRPr="00226E4C">
        <w:rPr>
          <w:rFonts w:ascii="Times New Roman" w:hAnsi="Times New Roman"/>
          <w:noProof/>
          <w:sz w:val="28"/>
          <w:szCs w:val="28"/>
        </w:rPr>
        <w:t>quy định giá dịch vụ xét nghiệm định nhóm máu ABO</w:t>
      </w:r>
    </w:p>
    <w:p w:rsidR="009D1000" w:rsidRPr="00694499" w:rsidRDefault="009D1000" w:rsidP="001210E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810238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GIÁM ĐỐC BỆNH VIỆN TAI MŨI HỌNG TRUNG ƯƠNG</w:t>
      </w:r>
    </w:p>
    <w:p w:rsidR="00810238" w:rsidRDefault="00810238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>Căn cứ Quyết định số 111/CP ngày 14/07/1969 của Chính phủ về việc thành lập Viện Tai Mũi Họng và quy định chức năng, nhiệm vụ, quyền hạn của Viện trưởng; Quyết định số 2217/QĐ-BYT ngày 18/06/2003 của Bộ trưởng Bộ Y tế về việc đổi tên Viện Tai Mũi Họng thành Bệnh viện Tai Mũi Họ</w:t>
      </w:r>
      <w:r w:rsidR="00BC1C04">
        <w:rPr>
          <w:rFonts w:ascii="Times New Roman" w:hAnsi="Times New Roman"/>
          <w:sz w:val="28"/>
          <w:szCs w:val="28"/>
        </w:rPr>
        <w:t>ng Trung ương.</w:t>
      </w:r>
    </w:p>
    <w:p w:rsidR="00BC1C04" w:rsidRDefault="00BC1C04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Quyết định số 85/QĐ-BYT ngày 13/01/2015 của Bộ Y tế về việc Phê duyệt Danh mục 1055 kỹ thuật trong khám, chữa bệnh bảo hiểm y tế giữa các bệnh viện cùng hạng trên toàn quốc.</w:t>
      </w:r>
    </w:p>
    <w:p w:rsidR="00BC1C04" w:rsidRPr="00AF129F" w:rsidRDefault="00BC1C04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Quyết định số 2548/QĐ-BYT ngày 16/6/2017 về việc phê duyệt giá dịch vụ khám bệnh, chữa bệnh không thuộc phạm vi thanh toán của Quỹ bảo hiểm y tế.</w:t>
      </w:r>
    </w:p>
    <w:p w:rsidR="009D1000" w:rsidRPr="00AF129F" w:rsidRDefault="009D1000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 xml:space="preserve">Theo đề nghị của </w:t>
      </w:r>
      <w:r w:rsidR="00BC1C04">
        <w:rPr>
          <w:rFonts w:ascii="Times New Roman" w:hAnsi="Times New Roman"/>
          <w:sz w:val="28"/>
          <w:szCs w:val="28"/>
        </w:rPr>
        <w:t>Ô</w:t>
      </w:r>
      <w:r w:rsidR="00694499">
        <w:rPr>
          <w:rFonts w:ascii="Times New Roman" w:hAnsi="Times New Roman"/>
          <w:sz w:val="28"/>
          <w:szCs w:val="28"/>
        </w:rPr>
        <w:t>ng (</w:t>
      </w:r>
      <w:r w:rsidR="00BC1C04">
        <w:rPr>
          <w:rFonts w:ascii="Times New Roman" w:hAnsi="Times New Roman"/>
          <w:sz w:val="28"/>
          <w:szCs w:val="28"/>
        </w:rPr>
        <w:t>B</w:t>
      </w:r>
      <w:r w:rsidR="00694499">
        <w:rPr>
          <w:rFonts w:ascii="Times New Roman" w:hAnsi="Times New Roman"/>
          <w:sz w:val="28"/>
          <w:szCs w:val="28"/>
        </w:rPr>
        <w:t>à)</w:t>
      </w:r>
      <w:r w:rsidR="00BC1C04">
        <w:rPr>
          <w:rFonts w:ascii="Times New Roman" w:hAnsi="Times New Roman"/>
          <w:sz w:val="28"/>
          <w:szCs w:val="28"/>
        </w:rPr>
        <w:t xml:space="preserve"> Trưởng khoa Xét nghiệm tổng hợp, </w:t>
      </w:r>
      <w:r w:rsidR="00BC1C04" w:rsidRPr="00AF129F">
        <w:rPr>
          <w:rFonts w:ascii="Times New Roman" w:hAnsi="Times New Roman"/>
          <w:sz w:val="28"/>
          <w:szCs w:val="28"/>
        </w:rPr>
        <w:t>Trưở</w:t>
      </w:r>
      <w:r w:rsidR="00BC1C04">
        <w:rPr>
          <w:rFonts w:ascii="Times New Roman" w:hAnsi="Times New Roman"/>
          <w:sz w:val="28"/>
          <w:szCs w:val="28"/>
        </w:rPr>
        <w:t>ng phòng Tài chính K</w:t>
      </w:r>
      <w:r w:rsidR="00BC1C04" w:rsidRPr="00AF129F">
        <w:rPr>
          <w:rFonts w:ascii="Times New Roman" w:hAnsi="Times New Roman"/>
          <w:sz w:val="28"/>
          <w:szCs w:val="28"/>
        </w:rPr>
        <w:t>ế</w:t>
      </w:r>
      <w:r w:rsidR="00BC1C04">
        <w:rPr>
          <w:rFonts w:ascii="Times New Roman" w:hAnsi="Times New Roman"/>
          <w:sz w:val="28"/>
          <w:szCs w:val="28"/>
        </w:rPr>
        <w:t xml:space="preserve"> toán,</w:t>
      </w:r>
      <w:r w:rsidR="00694499">
        <w:rPr>
          <w:rFonts w:ascii="Times New Roman" w:hAnsi="Times New Roman"/>
          <w:sz w:val="28"/>
          <w:szCs w:val="28"/>
        </w:rPr>
        <w:t xml:space="preserve"> </w:t>
      </w:r>
      <w:r w:rsidRPr="00AF129F">
        <w:rPr>
          <w:rFonts w:ascii="Times New Roman" w:hAnsi="Times New Roman"/>
          <w:sz w:val="28"/>
          <w:szCs w:val="28"/>
        </w:rPr>
        <w:t xml:space="preserve">Trưởng phòng Kế hoạch </w:t>
      </w:r>
      <w:r w:rsidR="00694499">
        <w:rPr>
          <w:rFonts w:ascii="Times New Roman" w:hAnsi="Times New Roman"/>
          <w:sz w:val="28"/>
          <w:szCs w:val="28"/>
        </w:rPr>
        <w:t>T</w:t>
      </w:r>
      <w:r w:rsidRPr="00AF129F">
        <w:rPr>
          <w:rFonts w:ascii="Times New Roman" w:hAnsi="Times New Roman"/>
          <w:sz w:val="28"/>
          <w:szCs w:val="28"/>
        </w:rPr>
        <w:t>ổng hợ</w:t>
      </w:r>
      <w:r w:rsidR="00694499">
        <w:rPr>
          <w:rFonts w:ascii="Times New Roman" w:hAnsi="Times New Roman"/>
          <w:sz w:val="28"/>
          <w:szCs w:val="28"/>
        </w:rPr>
        <w:t>p</w:t>
      </w:r>
      <w:r w:rsidR="00BC1C04">
        <w:rPr>
          <w:rFonts w:ascii="Times New Roman" w:hAnsi="Times New Roman"/>
          <w:sz w:val="28"/>
          <w:szCs w:val="28"/>
        </w:rPr>
        <w:t>.</w:t>
      </w:r>
    </w:p>
    <w:p w:rsidR="009D1000" w:rsidRPr="00AF129F" w:rsidRDefault="009D1000" w:rsidP="0081023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D1000" w:rsidRPr="00AF129F" w:rsidRDefault="009D1000" w:rsidP="009D100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ĐỊNH:</w:t>
      </w:r>
    </w:p>
    <w:p w:rsidR="00BC1C04" w:rsidRDefault="009D1000" w:rsidP="00BC1C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4DC">
        <w:rPr>
          <w:rFonts w:ascii="Times New Roman" w:hAnsi="Times New Roman"/>
          <w:b/>
          <w:sz w:val="28"/>
          <w:szCs w:val="28"/>
          <w:u w:val="single"/>
        </w:rPr>
        <w:t xml:space="preserve">Điều </w:t>
      </w:r>
      <w:r w:rsidR="00694499" w:rsidRPr="006A24DC">
        <w:rPr>
          <w:rFonts w:ascii="Times New Roman" w:hAnsi="Times New Roman"/>
          <w:b/>
          <w:sz w:val="28"/>
          <w:szCs w:val="28"/>
          <w:u w:val="single"/>
        </w:rPr>
        <w:t>I</w:t>
      </w:r>
      <w:r w:rsidR="00694499">
        <w:rPr>
          <w:rFonts w:ascii="Times New Roman" w:hAnsi="Times New Roman"/>
          <w:sz w:val="28"/>
          <w:szCs w:val="28"/>
        </w:rPr>
        <w:t>: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BC1C04">
        <w:rPr>
          <w:rFonts w:ascii="Times New Roman" w:hAnsi="Times New Roman"/>
          <w:sz w:val="28"/>
          <w:szCs w:val="28"/>
        </w:rPr>
        <w:t>Nay b</w:t>
      </w:r>
      <w:r w:rsidR="007C52EC" w:rsidRPr="00AF129F">
        <w:rPr>
          <w:rFonts w:ascii="Times New Roman" w:hAnsi="Times New Roman"/>
          <w:sz w:val="28"/>
          <w:szCs w:val="28"/>
        </w:rPr>
        <w:t xml:space="preserve">an hành </w:t>
      </w:r>
      <w:r w:rsidR="00BC1C04">
        <w:rPr>
          <w:rFonts w:ascii="Times New Roman" w:hAnsi="Times New Roman"/>
          <w:sz w:val="28"/>
          <w:szCs w:val="28"/>
        </w:rPr>
        <w:t>giá dịch vụ:</w:t>
      </w:r>
    </w:p>
    <w:tbl>
      <w:tblPr>
        <w:tblStyle w:val="TableGrid"/>
        <w:tblW w:w="0" w:type="auto"/>
        <w:tblLook w:val="04A0"/>
      </w:tblPr>
      <w:tblGrid>
        <w:gridCol w:w="7479"/>
        <w:gridCol w:w="2097"/>
      </w:tblGrid>
      <w:tr w:rsidR="00BC1C04" w:rsidTr="001E17F3">
        <w:tc>
          <w:tcPr>
            <w:tcW w:w="7479" w:type="dxa"/>
          </w:tcPr>
          <w:p w:rsidR="00BC1C04" w:rsidRPr="001E17F3" w:rsidRDefault="00BC1C04" w:rsidP="001E17F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7F3">
              <w:rPr>
                <w:rFonts w:ascii="Times New Roman" w:hAnsi="Times New Roman"/>
                <w:b/>
                <w:sz w:val="28"/>
                <w:szCs w:val="28"/>
              </w:rPr>
              <w:t>Tên dịch vụ</w:t>
            </w:r>
          </w:p>
        </w:tc>
        <w:tc>
          <w:tcPr>
            <w:tcW w:w="2097" w:type="dxa"/>
          </w:tcPr>
          <w:p w:rsidR="00BC1C04" w:rsidRPr="001E17F3" w:rsidRDefault="00BC1C04" w:rsidP="001E17F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7F3">
              <w:rPr>
                <w:rFonts w:ascii="Times New Roman" w:hAnsi="Times New Roman"/>
                <w:b/>
                <w:sz w:val="28"/>
                <w:szCs w:val="28"/>
              </w:rPr>
              <w:t>Đơn giá (đồng)</w:t>
            </w:r>
          </w:p>
        </w:tc>
      </w:tr>
      <w:tr w:rsidR="00BC1C04" w:rsidTr="001E17F3">
        <w:tc>
          <w:tcPr>
            <w:tcW w:w="7479" w:type="dxa"/>
          </w:tcPr>
          <w:p w:rsidR="00BC1C04" w:rsidRDefault="001E17F3" w:rsidP="00BC1C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Định nhóm máu ABO, Rh(D) (Kỹ thuật Scangel/Gelcard) trên máy bán tự động</w:t>
            </w:r>
          </w:p>
        </w:tc>
        <w:tc>
          <w:tcPr>
            <w:tcW w:w="2097" w:type="dxa"/>
          </w:tcPr>
          <w:p w:rsidR="00BC1C04" w:rsidRDefault="001E17F3" w:rsidP="001E1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84.000</w:t>
            </w:r>
          </w:p>
        </w:tc>
      </w:tr>
    </w:tbl>
    <w:p w:rsidR="00BC1C04" w:rsidRDefault="00BC1C04" w:rsidP="00BC1C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499" w:rsidRDefault="009D1000" w:rsidP="00BC1C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4DC">
        <w:rPr>
          <w:rFonts w:ascii="Times New Roman" w:hAnsi="Times New Roman"/>
          <w:b/>
          <w:sz w:val="28"/>
          <w:szCs w:val="28"/>
          <w:u w:val="single"/>
        </w:rPr>
        <w:t xml:space="preserve">Điều </w:t>
      </w:r>
      <w:r w:rsidR="00694499" w:rsidRPr="006A24DC">
        <w:rPr>
          <w:rFonts w:ascii="Times New Roman" w:hAnsi="Times New Roman"/>
          <w:b/>
          <w:sz w:val="28"/>
          <w:szCs w:val="28"/>
          <w:u w:val="single"/>
        </w:rPr>
        <w:t>II</w:t>
      </w:r>
      <w:r w:rsidR="00694499">
        <w:rPr>
          <w:rFonts w:ascii="Times New Roman" w:hAnsi="Times New Roman"/>
          <w:sz w:val="28"/>
          <w:szCs w:val="28"/>
        </w:rPr>
        <w:t>: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1E17F3">
        <w:rPr>
          <w:rFonts w:ascii="Times New Roman" w:hAnsi="Times New Roman"/>
          <w:sz w:val="28"/>
          <w:szCs w:val="28"/>
        </w:rPr>
        <w:t>Thời gian áp dụng bắt đầu từ ngày 17/01/2018.</w:t>
      </w:r>
    </w:p>
    <w:p w:rsidR="009D1000" w:rsidRPr="00AF129F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4D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Điều </w:t>
      </w:r>
      <w:r w:rsidR="00694499" w:rsidRPr="006A24DC">
        <w:rPr>
          <w:rFonts w:ascii="Times New Roman" w:hAnsi="Times New Roman"/>
          <w:b/>
          <w:sz w:val="28"/>
          <w:szCs w:val="28"/>
          <w:u w:val="single"/>
        </w:rPr>
        <w:t>III</w:t>
      </w:r>
      <w:r w:rsidR="00694499">
        <w:rPr>
          <w:rFonts w:ascii="Times New Roman" w:hAnsi="Times New Roman"/>
          <w:sz w:val="28"/>
          <w:szCs w:val="28"/>
        </w:rPr>
        <w:t>:</w:t>
      </w:r>
      <w:r w:rsidR="005C42B4">
        <w:rPr>
          <w:rFonts w:ascii="Times New Roman" w:hAnsi="Times New Roman"/>
          <w:sz w:val="28"/>
          <w:szCs w:val="28"/>
        </w:rPr>
        <w:t xml:space="preserve"> Các ô</w:t>
      </w:r>
      <w:r w:rsidRPr="00AF129F">
        <w:rPr>
          <w:rFonts w:ascii="Times New Roman" w:hAnsi="Times New Roman"/>
          <w:sz w:val="28"/>
          <w:szCs w:val="28"/>
        </w:rPr>
        <w:t>ng (</w:t>
      </w:r>
      <w:r w:rsidR="005C42B4">
        <w:rPr>
          <w:rFonts w:ascii="Times New Roman" w:hAnsi="Times New Roman"/>
          <w:sz w:val="28"/>
          <w:szCs w:val="28"/>
        </w:rPr>
        <w:t>b</w:t>
      </w:r>
      <w:r w:rsidRPr="00AF129F">
        <w:rPr>
          <w:rFonts w:ascii="Times New Roman" w:hAnsi="Times New Roman"/>
          <w:sz w:val="28"/>
          <w:szCs w:val="28"/>
        </w:rPr>
        <w:t>à)</w:t>
      </w:r>
      <w:r w:rsidR="005C42B4">
        <w:rPr>
          <w:rFonts w:ascii="Times New Roman" w:hAnsi="Times New Roman"/>
          <w:sz w:val="28"/>
          <w:szCs w:val="28"/>
        </w:rPr>
        <w:t xml:space="preserve"> Trưởng </w:t>
      </w:r>
      <w:r w:rsidR="005C42B4" w:rsidRPr="00AF129F">
        <w:rPr>
          <w:rFonts w:ascii="Times New Roman" w:hAnsi="Times New Roman"/>
          <w:sz w:val="28"/>
          <w:szCs w:val="28"/>
        </w:rPr>
        <w:t>phòng</w:t>
      </w:r>
      <w:r w:rsidR="001E17F3">
        <w:rPr>
          <w:rFonts w:ascii="Times New Roman" w:hAnsi="Times New Roman"/>
          <w:sz w:val="28"/>
          <w:szCs w:val="28"/>
        </w:rPr>
        <w:t xml:space="preserve"> </w:t>
      </w:r>
      <w:r w:rsidR="001E17F3" w:rsidRPr="00AF129F">
        <w:rPr>
          <w:rFonts w:ascii="Times New Roman" w:hAnsi="Times New Roman"/>
          <w:sz w:val="28"/>
          <w:szCs w:val="28"/>
        </w:rPr>
        <w:t>Tài chính Kế toán</w:t>
      </w:r>
      <w:r w:rsidR="001E17F3">
        <w:rPr>
          <w:rFonts w:ascii="Times New Roman" w:hAnsi="Times New Roman"/>
          <w:sz w:val="28"/>
          <w:szCs w:val="28"/>
        </w:rPr>
        <w:t>, Trưởng phòng</w:t>
      </w:r>
      <w:r w:rsidR="005C42B4" w:rsidRPr="00AF129F">
        <w:rPr>
          <w:rFonts w:ascii="Times New Roman" w:hAnsi="Times New Roman"/>
          <w:sz w:val="28"/>
          <w:szCs w:val="28"/>
        </w:rPr>
        <w:t xml:space="preserve"> Kế hoạch tổ</w:t>
      </w:r>
      <w:r w:rsidR="005C42B4">
        <w:rPr>
          <w:rFonts w:ascii="Times New Roman" w:hAnsi="Times New Roman"/>
          <w:sz w:val="28"/>
          <w:szCs w:val="28"/>
        </w:rPr>
        <w:t>ng hợ</w:t>
      </w:r>
      <w:r w:rsidR="001E17F3">
        <w:rPr>
          <w:rFonts w:ascii="Times New Roman" w:hAnsi="Times New Roman"/>
          <w:sz w:val="28"/>
          <w:szCs w:val="28"/>
        </w:rPr>
        <w:t xml:space="preserve">p, </w:t>
      </w:r>
      <w:r w:rsidR="007C52EC" w:rsidRPr="00AF129F">
        <w:rPr>
          <w:rFonts w:ascii="Times New Roman" w:hAnsi="Times New Roman"/>
          <w:sz w:val="28"/>
          <w:szCs w:val="28"/>
        </w:rPr>
        <w:t>và</w:t>
      </w:r>
      <w:r w:rsidR="001E17F3">
        <w:rPr>
          <w:rFonts w:ascii="Times New Roman" w:hAnsi="Times New Roman"/>
          <w:sz w:val="28"/>
          <w:szCs w:val="28"/>
        </w:rPr>
        <w:t xml:space="preserve"> các K</w:t>
      </w:r>
      <w:r w:rsidR="005C42B4">
        <w:rPr>
          <w:rFonts w:ascii="Times New Roman" w:hAnsi="Times New Roman"/>
          <w:sz w:val="28"/>
          <w:szCs w:val="28"/>
        </w:rPr>
        <w:t>hoa</w:t>
      </w:r>
      <w:r w:rsidR="001E17F3">
        <w:rPr>
          <w:rFonts w:ascii="Times New Roman" w:hAnsi="Times New Roman"/>
          <w:sz w:val="28"/>
          <w:szCs w:val="28"/>
        </w:rPr>
        <w:t>,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1E17F3">
        <w:rPr>
          <w:rFonts w:ascii="Times New Roman" w:hAnsi="Times New Roman"/>
          <w:sz w:val="28"/>
          <w:szCs w:val="28"/>
        </w:rPr>
        <w:t>P</w:t>
      </w:r>
      <w:r w:rsidRPr="00AF129F">
        <w:rPr>
          <w:rFonts w:ascii="Times New Roman" w:hAnsi="Times New Roman"/>
          <w:sz w:val="28"/>
          <w:szCs w:val="28"/>
        </w:rPr>
        <w:t>hòng</w:t>
      </w:r>
      <w:r w:rsidR="005C42B4">
        <w:rPr>
          <w:rFonts w:ascii="Times New Roman" w:hAnsi="Times New Roman"/>
          <w:sz w:val="28"/>
          <w:szCs w:val="28"/>
        </w:rPr>
        <w:t xml:space="preserve"> có liên quan </w:t>
      </w:r>
      <w:r w:rsidRPr="00AF129F">
        <w:rPr>
          <w:rFonts w:ascii="Times New Roman" w:hAnsi="Times New Roman"/>
          <w:sz w:val="28"/>
          <w:szCs w:val="28"/>
        </w:rPr>
        <w:t>chịu trách nhiệm thi hành Quyết định này./.</w:t>
      </w:r>
    </w:p>
    <w:tbl>
      <w:tblPr>
        <w:tblpPr w:leftFromText="180" w:rightFromText="180" w:bottomFromText="200" w:vertAnchor="text" w:horzAnchor="margin" w:tblpY="307"/>
        <w:tblW w:w="0" w:type="auto"/>
        <w:tblLook w:val="01E0"/>
      </w:tblPr>
      <w:tblGrid>
        <w:gridCol w:w="4698"/>
        <w:gridCol w:w="4698"/>
      </w:tblGrid>
      <w:tr w:rsidR="001210E6" w:rsidRPr="00AF129F" w:rsidTr="00220C1C">
        <w:trPr>
          <w:trHeight w:val="2269"/>
        </w:trPr>
        <w:tc>
          <w:tcPr>
            <w:tcW w:w="4698" w:type="dxa"/>
            <w:hideMark/>
          </w:tcPr>
          <w:p w:rsidR="001210E6" w:rsidRPr="00AF129F" w:rsidRDefault="001210E6" w:rsidP="00293C0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r w:rsidR="00C35583"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nhận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9D1000" w:rsidRPr="00AF129F">
              <w:rPr>
                <w:rFonts w:ascii="Times New Roman" w:hAnsi="Times New Roman"/>
                <w:sz w:val="24"/>
                <w:szCs w:val="24"/>
              </w:rPr>
              <w:t xml:space="preserve">điều </w:t>
            </w:r>
            <w:r w:rsidR="005C42B4">
              <w:rPr>
                <w:rFonts w:ascii="Times New Roman" w:hAnsi="Times New Roman"/>
                <w:sz w:val="24"/>
                <w:szCs w:val="24"/>
              </w:rPr>
              <w:t>III;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>- Lưu</w:t>
            </w:r>
            <w:r w:rsidR="007C52EC" w:rsidRPr="00AF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hideMark/>
          </w:tcPr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C3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9D1000" w:rsidP="009D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Võ Thanh Quang</w:t>
            </w:r>
          </w:p>
        </w:tc>
      </w:tr>
    </w:tbl>
    <w:p w:rsidR="00AF129F" w:rsidRPr="00AF129F" w:rsidRDefault="00AF129F">
      <w:pPr>
        <w:rPr>
          <w:rFonts w:ascii="Times New Roman" w:hAnsi="Times New Roman"/>
        </w:rPr>
        <w:sectPr w:rsidR="00AF129F" w:rsidRPr="00AF129F" w:rsidSect="007C52EC">
          <w:pgSz w:w="12240" w:h="15840"/>
          <w:pgMar w:top="-1418" w:right="1440" w:bottom="1276" w:left="1440" w:header="720" w:footer="720" w:gutter="0"/>
          <w:cols w:space="720"/>
          <w:docGrid w:linePitch="360"/>
        </w:sectPr>
      </w:pPr>
    </w:p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AF129F" w:rsidRPr="00AF129F" w:rsidTr="005C516B">
        <w:trPr>
          <w:trHeight w:val="350"/>
        </w:trPr>
        <w:tc>
          <w:tcPr>
            <w:tcW w:w="3978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lastRenderedPageBreak/>
              <w:t>BỘ Y TẾ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</w:tbl>
    <w:p w:rsidR="00E460BF" w:rsidRPr="00AF129F" w:rsidRDefault="00C6015B">
      <w:pPr>
        <w:rPr>
          <w:rFonts w:ascii="Times New Roman" w:hAnsi="Times New Roman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BẢNG GIÁ DỊCH VỤ KỸ THUẬT Y TẾ ÁP DỤNG CHO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BỆNH NHÂN KHÁM BỆNH THEO YÊU CẦU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TẠI BỆNH VIỆN TAI MŨI HỌNG TW</w:t>
      </w:r>
    </w:p>
    <w:p w:rsidR="00AF129F" w:rsidRDefault="00AF129F" w:rsidP="00AF12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(Ban hành kèm theo Quyết định số 238/QĐ-TMH ngày 1/7/2013)</w:t>
      </w:r>
    </w:p>
    <w:p w:rsidR="00AF129F" w:rsidRDefault="00AF129F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709"/>
        <w:gridCol w:w="6385"/>
        <w:gridCol w:w="2120"/>
        <w:gridCol w:w="1559"/>
      </w:tblGrid>
      <w:tr w:rsidR="00AF129F" w:rsidTr="00AF129F">
        <w:tc>
          <w:tcPr>
            <w:tcW w:w="70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6385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TÊN DỊCH VỤ</w:t>
            </w:r>
          </w:p>
        </w:tc>
        <w:tc>
          <w:tcPr>
            <w:tcW w:w="2120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MỨC THU</w:t>
            </w:r>
          </w:p>
        </w:tc>
        <w:tc>
          <w:tcPr>
            <w:tcW w:w="155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do Giáo sư và chuyên gia thực hiện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chẩn đoán ung thư sớm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Tai Mũi Họng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thủ tục hành chính trọn gói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ind w:firstLine="7230"/>
        <w:jc w:val="center"/>
        <w:rPr>
          <w:rFonts w:ascii="Times New Roman" w:hAnsi="Times New Roman"/>
          <w:b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GIÁM ĐỐC</w:t>
      </w: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right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Võ Thanh Quang</w:t>
      </w:r>
    </w:p>
    <w:sectPr w:rsidR="00AF129F" w:rsidRPr="00AF129F" w:rsidSect="007C52EC">
      <w:pgSz w:w="12240" w:h="15840"/>
      <w:pgMar w:top="-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5B" w:rsidRDefault="00C6015B" w:rsidP="007C52EC">
      <w:pPr>
        <w:spacing w:after="0" w:line="240" w:lineRule="auto"/>
      </w:pPr>
      <w:r>
        <w:separator/>
      </w:r>
    </w:p>
  </w:endnote>
  <w:endnote w:type="continuationSeparator" w:id="1">
    <w:p w:rsidR="00C6015B" w:rsidRDefault="00C6015B" w:rsidP="007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5B" w:rsidRDefault="00C6015B" w:rsidP="007C52EC">
      <w:pPr>
        <w:spacing w:after="0" w:line="240" w:lineRule="auto"/>
      </w:pPr>
      <w:r>
        <w:separator/>
      </w:r>
    </w:p>
  </w:footnote>
  <w:footnote w:type="continuationSeparator" w:id="1">
    <w:p w:rsidR="00C6015B" w:rsidRDefault="00C6015B" w:rsidP="007C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E6"/>
    <w:rsid w:val="000245CA"/>
    <w:rsid w:val="00035B29"/>
    <w:rsid w:val="001210E6"/>
    <w:rsid w:val="0013649D"/>
    <w:rsid w:val="00197DF7"/>
    <w:rsid w:val="001E17F3"/>
    <w:rsid w:val="00220C1C"/>
    <w:rsid w:val="00226E4C"/>
    <w:rsid w:val="0025475F"/>
    <w:rsid w:val="002C3728"/>
    <w:rsid w:val="0036112F"/>
    <w:rsid w:val="005B4C41"/>
    <w:rsid w:val="005C42B4"/>
    <w:rsid w:val="005D4F81"/>
    <w:rsid w:val="005D5ECA"/>
    <w:rsid w:val="00603676"/>
    <w:rsid w:val="0063248B"/>
    <w:rsid w:val="00664FFD"/>
    <w:rsid w:val="0068603F"/>
    <w:rsid w:val="00694499"/>
    <w:rsid w:val="006A24DC"/>
    <w:rsid w:val="006B1867"/>
    <w:rsid w:val="007172C8"/>
    <w:rsid w:val="007213E3"/>
    <w:rsid w:val="007C52EC"/>
    <w:rsid w:val="007F0DDA"/>
    <w:rsid w:val="00810238"/>
    <w:rsid w:val="00821390"/>
    <w:rsid w:val="008C0B3A"/>
    <w:rsid w:val="009D1000"/>
    <w:rsid w:val="00AF129F"/>
    <w:rsid w:val="00B61575"/>
    <w:rsid w:val="00BC1C04"/>
    <w:rsid w:val="00BC68D3"/>
    <w:rsid w:val="00C35583"/>
    <w:rsid w:val="00C6015B"/>
    <w:rsid w:val="00CD6F2D"/>
    <w:rsid w:val="00DC6606"/>
    <w:rsid w:val="00ED3C20"/>
    <w:rsid w:val="00EE5FEC"/>
    <w:rsid w:val="00FA1476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BHXH</cp:lastModifiedBy>
  <cp:revision>7</cp:revision>
  <cp:lastPrinted>2019-12-31T03:10:00Z</cp:lastPrinted>
  <dcterms:created xsi:type="dcterms:W3CDTF">2020-01-02T11:17:00Z</dcterms:created>
  <dcterms:modified xsi:type="dcterms:W3CDTF">2020-01-02T11:54:00Z</dcterms:modified>
</cp:coreProperties>
</file>