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Ind w:w="-162" w:type="dxa"/>
        <w:tblLook w:val="01E0"/>
      </w:tblPr>
      <w:tblGrid>
        <w:gridCol w:w="3978"/>
        <w:gridCol w:w="5940"/>
      </w:tblGrid>
      <w:tr w:rsidR="001210E6" w:rsidRPr="00AF129F" w:rsidTr="00293C07">
        <w:trPr>
          <w:trHeight w:val="350"/>
        </w:trPr>
        <w:tc>
          <w:tcPr>
            <w:tcW w:w="3978" w:type="dxa"/>
            <w:vAlign w:val="center"/>
            <w:hideMark/>
          </w:tcPr>
          <w:p w:rsidR="001210E6" w:rsidRPr="00AF129F" w:rsidRDefault="001210E6" w:rsidP="00293C07">
            <w:pPr>
              <w:spacing w:after="0" w:line="240" w:lineRule="auto"/>
              <w:jc w:val="center"/>
              <w:rPr>
                <w:rFonts w:ascii="Times New Roman" w:hAnsi="Times New Roman"/>
                <w:sz w:val="28"/>
                <w:szCs w:val="28"/>
              </w:rPr>
            </w:pPr>
            <w:r w:rsidRPr="00AF129F">
              <w:rPr>
                <w:rFonts w:ascii="Times New Roman" w:hAnsi="Times New Roman"/>
                <w:sz w:val="28"/>
                <w:szCs w:val="28"/>
              </w:rPr>
              <w:t>BỘ Y TẾ</w:t>
            </w:r>
          </w:p>
          <w:p w:rsidR="001210E6" w:rsidRPr="00AF129F" w:rsidRDefault="001210E6" w:rsidP="00293C07">
            <w:pPr>
              <w:spacing w:after="0" w:line="240" w:lineRule="auto"/>
              <w:jc w:val="center"/>
              <w:rPr>
                <w:rFonts w:ascii="Times New Roman" w:hAnsi="Times New Roman"/>
                <w:b/>
                <w:sz w:val="28"/>
                <w:szCs w:val="28"/>
              </w:rPr>
            </w:pPr>
            <w:r w:rsidRPr="00AF129F">
              <w:rPr>
                <w:rFonts w:ascii="Times New Roman" w:hAnsi="Times New Roman"/>
                <w:b/>
                <w:sz w:val="28"/>
                <w:szCs w:val="28"/>
              </w:rPr>
              <w:t xml:space="preserve">BV. </w:t>
            </w:r>
            <w:r w:rsidRPr="00AF129F">
              <w:rPr>
                <w:rFonts w:ascii="Times New Roman" w:hAnsi="Times New Roman"/>
                <w:b/>
                <w:sz w:val="28"/>
                <w:szCs w:val="28"/>
                <w:u w:val="single"/>
              </w:rPr>
              <w:t>TAI MŨI HỌNG</w:t>
            </w:r>
            <w:r w:rsidRPr="00AF129F">
              <w:rPr>
                <w:rFonts w:ascii="Times New Roman" w:hAnsi="Times New Roman"/>
                <w:b/>
                <w:sz w:val="28"/>
                <w:szCs w:val="28"/>
              </w:rPr>
              <w:t xml:space="preserve"> TW</w:t>
            </w:r>
          </w:p>
        </w:tc>
        <w:tc>
          <w:tcPr>
            <w:tcW w:w="5940" w:type="dxa"/>
            <w:vAlign w:val="center"/>
            <w:hideMark/>
          </w:tcPr>
          <w:p w:rsidR="001210E6" w:rsidRPr="00AF129F" w:rsidRDefault="001210E6" w:rsidP="00293C07">
            <w:pPr>
              <w:spacing w:after="0" w:line="240" w:lineRule="auto"/>
              <w:jc w:val="center"/>
              <w:rPr>
                <w:rFonts w:ascii="Times New Roman" w:hAnsi="Times New Roman"/>
                <w:sz w:val="28"/>
                <w:szCs w:val="28"/>
              </w:rPr>
            </w:pPr>
            <w:r w:rsidRPr="00AF129F">
              <w:rPr>
                <w:rFonts w:ascii="Times New Roman" w:hAnsi="Times New Roman"/>
                <w:sz w:val="28"/>
                <w:szCs w:val="28"/>
              </w:rPr>
              <w:t>CỘNG HÒA XÃ HỘI CHỦ NGHĨA VIỆT NAM</w:t>
            </w:r>
          </w:p>
          <w:p w:rsidR="001210E6" w:rsidRPr="00AF129F" w:rsidRDefault="001210E6" w:rsidP="00293C07">
            <w:pPr>
              <w:spacing w:after="0" w:line="240" w:lineRule="auto"/>
              <w:jc w:val="center"/>
              <w:rPr>
                <w:rFonts w:ascii="Times New Roman" w:hAnsi="Times New Roman"/>
                <w:sz w:val="28"/>
                <w:szCs w:val="28"/>
              </w:rPr>
            </w:pPr>
            <w:r w:rsidRPr="00AF129F">
              <w:rPr>
                <w:rFonts w:ascii="Times New Roman" w:hAnsi="Times New Roman"/>
                <w:b/>
                <w:sz w:val="28"/>
                <w:szCs w:val="28"/>
              </w:rPr>
              <w:t xml:space="preserve">Độc </w:t>
            </w:r>
            <w:r w:rsidRPr="00AF129F">
              <w:rPr>
                <w:rFonts w:ascii="Times New Roman" w:hAnsi="Times New Roman"/>
                <w:b/>
                <w:sz w:val="28"/>
                <w:szCs w:val="28"/>
                <w:u w:val="single"/>
              </w:rPr>
              <w:t xml:space="preserve">lập – Tự do – Hạnh </w:t>
            </w:r>
            <w:r w:rsidRPr="00AF129F">
              <w:rPr>
                <w:rFonts w:ascii="Times New Roman" w:hAnsi="Times New Roman"/>
                <w:b/>
                <w:sz w:val="28"/>
                <w:szCs w:val="28"/>
              </w:rPr>
              <w:t>phúc</w:t>
            </w:r>
          </w:p>
        </w:tc>
      </w:tr>
      <w:tr w:rsidR="001210E6" w:rsidRPr="00AF129F" w:rsidTr="00293C07">
        <w:tc>
          <w:tcPr>
            <w:tcW w:w="3978" w:type="dxa"/>
            <w:vAlign w:val="center"/>
            <w:hideMark/>
          </w:tcPr>
          <w:p w:rsidR="001210E6" w:rsidRPr="00AF129F" w:rsidRDefault="00BC1C04" w:rsidP="00293C07">
            <w:pPr>
              <w:spacing w:before="120" w:after="0"/>
              <w:jc w:val="center"/>
              <w:rPr>
                <w:rFonts w:ascii="Times New Roman" w:hAnsi="Times New Roman"/>
                <w:sz w:val="26"/>
                <w:szCs w:val="26"/>
              </w:rPr>
            </w:pPr>
            <w:r>
              <w:rPr>
                <w:rFonts w:ascii="Times New Roman" w:hAnsi="Times New Roman"/>
                <w:sz w:val="26"/>
                <w:szCs w:val="26"/>
              </w:rPr>
              <w:t xml:space="preserve">Số: </w:t>
            </w:r>
            <w:r w:rsidR="00D15F22">
              <w:rPr>
                <w:rFonts w:ascii="Times New Roman" w:hAnsi="Times New Roman"/>
                <w:sz w:val="26"/>
                <w:szCs w:val="26"/>
              </w:rPr>
              <w:t>113</w:t>
            </w:r>
            <w:r w:rsidR="00810238" w:rsidRPr="00AF129F">
              <w:rPr>
                <w:rFonts w:ascii="Times New Roman" w:hAnsi="Times New Roman"/>
                <w:sz w:val="26"/>
                <w:szCs w:val="26"/>
              </w:rPr>
              <w:t>/QĐ</w:t>
            </w:r>
            <w:r w:rsidR="001210E6" w:rsidRPr="00AF129F">
              <w:rPr>
                <w:rFonts w:ascii="Times New Roman" w:hAnsi="Times New Roman"/>
                <w:sz w:val="26"/>
                <w:szCs w:val="26"/>
              </w:rPr>
              <w:t>-TMH</w:t>
            </w:r>
          </w:p>
          <w:p w:rsidR="00197DF7" w:rsidRPr="00AF129F" w:rsidRDefault="00197DF7" w:rsidP="00197DF7">
            <w:pPr>
              <w:spacing w:after="0"/>
              <w:jc w:val="center"/>
              <w:rPr>
                <w:rFonts w:ascii="Times New Roman" w:hAnsi="Times New Roman"/>
                <w:i/>
                <w:sz w:val="26"/>
                <w:szCs w:val="26"/>
              </w:rPr>
            </w:pPr>
          </w:p>
        </w:tc>
        <w:tc>
          <w:tcPr>
            <w:tcW w:w="5940" w:type="dxa"/>
            <w:hideMark/>
          </w:tcPr>
          <w:p w:rsidR="001210E6" w:rsidRPr="00AF129F" w:rsidRDefault="001210E6" w:rsidP="00D15F22">
            <w:pPr>
              <w:spacing w:before="120" w:after="0"/>
              <w:jc w:val="center"/>
              <w:rPr>
                <w:rFonts w:ascii="Times New Roman" w:hAnsi="Times New Roman"/>
                <w:i/>
                <w:sz w:val="26"/>
                <w:szCs w:val="26"/>
              </w:rPr>
            </w:pPr>
            <w:r w:rsidRPr="00AF129F">
              <w:rPr>
                <w:rFonts w:ascii="Times New Roman" w:hAnsi="Times New Roman"/>
                <w:i/>
                <w:sz w:val="26"/>
                <w:szCs w:val="26"/>
              </w:rPr>
              <w:t xml:space="preserve">              </w:t>
            </w:r>
            <w:r w:rsidR="00694499">
              <w:rPr>
                <w:rFonts w:ascii="Times New Roman" w:hAnsi="Times New Roman"/>
                <w:i/>
                <w:sz w:val="26"/>
                <w:szCs w:val="26"/>
              </w:rPr>
              <w:t xml:space="preserve">              Hà Nội, ngày </w:t>
            </w:r>
            <w:r w:rsidR="00D15F22">
              <w:rPr>
                <w:rFonts w:ascii="Times New Roman" w:hAnsi="Times New Roman"/>
                <w:i/>
                <w:sz w:val="26"/>
                <w:szCs w:val="26"/>
              </w:rPr>
              <w:t>28</w:t>
            </w:r>
            <w:r w:rsidR="00BC1C04">
              <w:rPr>
                <w:rFonts w:ascii="Times New Roman" w:hAnsi="Times New Roman"/>
                <w:i/>
                <w:sz w:val="26"/>
                <w:szCs w:val="26"/>
              </w:rPr>
              <w:t xml:space="preserve"> háng 0</w:t>
            </w:r>
            <w:r w:rsidR="00D15F22">
              <w:rPr>
                <w:rFonts w:ascii="Times New Roman" w:hAnsi="Times New Roman"/>
                <w:i/>
                <w:sz w:val="26"/>
                <w:szCs w:val="26"/>
              </w:rPr>
              <w:t xml:space="preserve">2 </w:t>
            </w:r>
            <w:r w:rsidRPr="00AF129F">
              <w:rPr>
                <w:rFonts w:ascii="Times New Roman" w:hAnsi="Times New Roman"/>
                <w:i/>
                <w:sz w:val="26"/>
                <w:szCs w:val="26"/>
              </w:rPr>
              <w:t>năm 201</w:t>
            </w:r>
            <w:r w:rsidR="00D15F22">
              <w:rPr>
                <w:rFonts w:ascii="Times New Roman" w:hAnsi="Times New Roman"/>
                <w:i/>
                <w:sz w:val="26"/>
                <w:szCs w:val="26"/>
              </w:rPr>
              <w:t>9</w:t>
            </w:r>
          </w:p>
        </w:tc>
      </w:tr>
    </w:tbl>
    <w:p w:rsidR="001210E6" w:rsidRPr="00AF129F" w:rsidRDefault="00810238" w:rsidP="001210E6">
      <w:pPr>
        <w:spacing w:after="0" w:line="360" w:lineRule="auto"/>
        <w:jc w:val="center"/>
        <w:rPr>
          <w:rFonts w:ascii="Times New Roman" w:hAnsi="Times New Roman"/>
          <w:b/>
          <w:sz w:val="32"/>
          <w:szCs w:val="28"/>
        </w:rPr>
      </w:pPr>
      <w:r w:rsidRPr="00AF129F">
        <w:rPr>
          <w:rFonts w:ascii="Times New Roman" w:hAnsi="Times New Roman"/>
          <w:b/>
          <w:sz w:val="32"/>
          <w:szCs w:val="28"/>
        </w:rPr>
        <w:t>QUYẾT ĐỊNH</w:t>
      </w:r>
    </w:p>
    <w:p w:rsidR="00D15F22" w:rsidRDefault="00694499" w:rsidP="001210E6">
      <w:pPr>
        <w:spacing w:after="0" w:line="360" w:lineRule="auto"/>
        <w:jc w:val="center"/>
        <w:rPr>
          <w:rFonts w:ascii="Times New Roman" w:hAnsi="Times New Roman"/>
          <w:b/>
          <w:noProof/>
          <w:sz w:val="28"/>
          <w:szCs w:val="28"/>
        </w:rPr>
      </w:pPr>
      <w:r w:rsidRPr="00D15F22">
        <w:rPr>
          <w:rFonts w:ascii="Times New Roman" w:hAnsi="Times New Roman"/>
          <w:b/>
          <w:noProof/>
          <w:sz w:val="28"/>
          <w:szCs w:val="28"/>
        </w:rPr>
        <w:t xml:space="preserve">Về việc </w:t>
      </w:r>
      <w:r w:rsidR="00D15F22" w:rsidRPr="00D15F22">
        <w:rPr>
          <w:rFonts w:ascii="Times New Roman" w:hAnsi="Times New Roman"/>
          <w:b/>
          <w:noProof/>
          <w:sz w:val="28"/>
          <w:szCs w:val="28"/>
        </w:rPr>
        <w:t xml:space="preserve">ban hành Bảng giá dịch vụ khám, chữa bệnh </w:t>
      </w:r>
    </w:p>
    <w:p w:rsidR="00810238" w:rsidRPr="00D15F22" w:rsidRDefault="00075759" w:rsidP="001210E6">
      <w:pPr>
        <w:spacing w:after="0" w:line="360" w:lineRule="auto"/>
        <w:jc w:val="center"/>
        <w:rPr>
          <w:rFonts w:ascii="Times New Roman" w:hAnsi="Times New Roman"/>
          <w:b/>
          <w:sz w:val="32"/>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88.25pt;margin-top:19.25pt;width:111pt;height:.75pt;z-index:251658240" o:connectortype="straight"/>
        </w:pict>
      </w:r>
      <w:r w:rsidR="00D15F22" w:rsidRPr="00D15F22">
        <w:rPr>
          <w:rFonts w:ascii="Times New Roman" w:hAnsi="Times New Roman"/>
          <w:b/>
          <w:noProof/>
          <w:sz w:val="28"/>
          <w:szCs w:val="28"/>
        </w:rPr>
        <w:t>theo yêu cầu khu điều trị nội trú</w:t>
      </w:r>
    </w:p>
    <w:p w:rsidR="009D1000" w:rsidRPr="00694499" w:rsidRDefault="009D1000" w:rsidP="001210E6">
      <w:pPr>
        <w:spacing w:after="0" w:line="360" w:lineRule="auto"/>
        <w:jc w:val="center"/>
        <w:rPr>
          <w:rFonts w:ascii="Times New Roman" w:hAnsi="Times New Roman"/>
          <w:sz w:val="24"/>
          <w:szCs w:val="28"/>
        </w:rPr>
      </w:pPr>
    </w:p>
    <w:p w:rsidR="00810238" w:rsidRDefault="00810238" w:rsidP="00694499">
      <w:pPr>
        <w:spacing w:after="0" w:line="360" w:lineRule="auto"/>
        <w:ind w:firstLine="567"/>
        <w:jc w:val="both"/>
        <w:rPr>
          <w:rFonts w:ascii="Times New Roman" w:hAnsi="Times New Roman"/>
          <w:sz w:val="28"/>
          <w:szCs w:val="28"/>
        </w:rPr>
      </w:pPr>
      <w:r w:rsidRPr="00AF129F">
        <w:rPr>
          <w:rFonts w:ascii="Times New Roman" w:hAnsi="Times New Roman"/>
          <w:sz w:val="28"/>
          <w:szCs w:val="28"/>
        </w:rPr>
        <w:t>Căn cứ Quyết định số 111/CP ngày 14/07/1969 của Chính phủ về việc thành lập Viện Tai Mũi Họng và quy định chức năng, nhiệm vụ, quyền hạn của Viện trưởng; Quyết định số 2217/QĐ-BYT ngày 18/06/2003 của Bộ trưởng Bộ Y tế về việc đổi tên Viện Tai Mũi Họng thành Bệnh viện Tai Mũi Họ</w:t>
      </w:r>
      <w:r w:rsidR="00BC1C04">
        <w:rPr>
          <w:rFonts w:ascii="Times New Roman" w:hAnsi="Times New Roman"/>
          <w:sz w:val="28"/>
          <w:szCs w:val="28"/>
        </w:rPr>
        <w:t>ng Trung ương.</w:t>
      </w:r>
    </w:p>
    <w:p w:rsidR="00D15F22" w:rsidRDefault="00BC1C04" w:rsidP="00D15F22">
      <w:pPr>
        <w:spacing w:after="0" w:line="360" w:lineRule="auto"/>
        <w:ind w:firstLine="567"/>
        <w:jc w:val="both"/>
        <w:rPr>
          <w:rFonts w:ascii="Times New Roman" w:hAnsi="Times New Roman"/>
          <w:sz w:val="28"/>
          <w:szCs w:val="28"/>
        </w:rPr>
      </w:pPr>
      <w:r>
        <w:rPr>
          <w:rFonts w:ascii="Times New Roman" w:hAnsi="Times New Roman"/>
          <w:sz w:val="28"/>
          <w:szCs w:val="28"/>
        </w:rPr>
        <w:t xml:space="preserve">Căn cứ </w:t>
      </w:r>
      <w:r w:rsidR="00D15F22">
        <w:rPr>
          <w:rFonts w:ascii="Times New Roman" w:hAnsi="Times New Roman"/>
          <w:sz w:val="28"/>
          <w:szCs w:val="28"/>
        </w:rPr>
        <w:t>Nghị định 43/2006/NĐ-CP ngày 25/4/2006 Quy định về quyền tự chủ, tự chịu trách nhiệm về thực hiện nhiệm vụ, tổ chức bộ máy, biên chế và tài chính đối với đơn vị sự nghiệp công lập.</w:t>
      </w:r>
    </w:p>
    <w:p w:rsidR="00D15F22" w:rsidRDefault="00D15F22" w:rsidP="00D15F22">
      <w:pPr>
        <w:spacing w:after="0" w:line="360" w:lineRule="auto"/>
        <w:ind w:firstLine="567"/>
        <w:jc w:val="both"/>
        <w:rPr>
          <w:rFonts w:ascii="Times New Roman" w:hAnsi="Times New Roman"/>
          <w:sz w:val="28"/>
          <w:szCs w:val="28"/>
        </w:rPr>
      </w:pPr>
      <w:r>
        <w:rPr>
          <w:rFonts w:ascii="Times New Roman" w:hAnsi="Times New Roman"/>
          <w:sz w:val="28"/>
          <w:szCs w:val="28"/>
        </w:rPr>
        <w:t>Căn cứ Quy chế chi tiêu nội bộ của Bệnh viện Tai Mũi Họng TW.</w:t>
      </w:r>
    </w:p>
    <w:p w:rsidR="00D15F22" w:rsidRDefault="00D15F22" w:rsidP="00D15F22">
      <w:pPr>
        <w:spacing w:after="0" w:line="360" w:lineRule="auto"/>
        <w:ind w:firstLine="567"/>
        <w:jc w:val="both"/>
        <w:rPr>
          <w:rFonts w:ascii="Times New Roman" w:hAnsi="Times New Roman"/>
          <w:sz w:val="28"/>
          <w:szCs w:val="28"/>
        </w:rPr>
      </w:pPr>
      <w:r>
        <w:rPr>
          <w:rFonts w:ascii="Times New Roman" w:hAnsi="Times New Roman"/>
          <w:sz w:val="28"/>
          <w:szCs w:val="28"/>
        </w:rPr>
        <w:t>Căn cứ vào Hội nghị cán bộ chủ chốt ngày 08/01/2019 và Nghị quyết Hội nghị Cán bộ CNVC, Người lao động bệnh viện 22/02/2019</w:t>
      </w:r>
    </w:p>
    <w:p w:rsidR="00D15F22" w:rsidRDefault="00D15F22" w:rsidP="00D15F22">
      <w:pPr>
        <w:spacing w:after="0" w:line="360" w:lineRule="auto"/>
        <w:ind w:firstLine="567"/>
        <w:jc w:val="both"/>
        <w:rPr>
          <w:rFonts w:ascii="Times New Roman" w:hAnsi="Times New Roman"/>
          <w:sz w:val="28"/>
          <w:szCs w:val="28"/>
        </w:rPr>
      </w:pPr>
      <w:r>
        <w:rPr>
          <w:rFonts w:ascii="Times New Roman" w:hAnsi="Times New Roman"/>
          <w:sz w:val="28"/>
          <w:szCs w:val="28"/>
        </w:rPr>
        <w:t>Căn cứ Quyết định số 112/QĐ-TMH ngày 28 tháng 2 năm 2019 về việc Thu, Chi tiền khám, chữa bệnh theo yêu cầu khu điều trị nội trú.</w:t>
      </w:r>
    </w:p>
    <w:p w:rsidR="009D1000" w:rsidRPr="00AF129F" w:rsidRDefault="00D15F22" w:rsidP="00D15F22">
      <w:pPr>
        <w:spacing w:after="0" w:line="360" w:lineRule="auto"/>
        <w:ind w:firstLine="567"/>
        <w:jc w:val="both"/>
        <w:rPr>
          <w:rFonts w:ascii="Times New Roman" w:hAnsi="Times New Roman"/>
          <w:sz w:val="28"/>
          <w:szCs w:val="28"/>
        </w:rPr>
      </w:pPr>
      <w:r>
        <w:rPr>
          <w:rFonts w:ascii="Times New Roman" w:hAnsi="Times New Roman"/>
          <w:sz w:val="28"/>
          <w:szCs w:val="28"/>
        </w:rPr>
        <w:t xml:space="preserve">Xét </w:t>
      </w:r>
      <w:r w:rsidR="009D1000" w:rsidRPr="00AF129F">
        <w:rPr>
          <w:rFonts w:ascii="Times New Roman" w:hAnsi="Times New Roman"/>
          <w:sz w:val="28"/>
          <w:szCs w:val="28"/>
        </w:rPr>
        <w:t xml:space="preserve">đề nghị của </w:t>
      </w:r>
      <w:r w:rsidR="00BC1C04">
        <w:rPr>
          <w:rFonts w:ascii="Times New Roman" w:hAnsi="Times New Roman"/>
          <w:sz w:val="28"/>
          <w:szCs w:val="28"/>
        </w:rPr>
        <w:t>Ô</w:t>
      </w:r>
      <w:r w:rsidR="00694499">
        <w:rPr>
          <w:rFonts w:ascii="Times New Roman" w:hAnsi="Times New Roman"/>
          <w:sz w:val="28"/>
          <w:szCs w:val="28"/>
        </w:rPr>
        <w:t>ng (</w:t>
      </w:r>
      <w:r w:rsidR="00BC1C04">
        <w:rPr>
          <w:rFonts w:ascii="Times New Roman" w:hAnsi="Times New Roman"/>
          <w:sz w:val="28"/>
          <w:szCs w:val="28"/>
        </w:rPr>
        <w:t>B</w:t>
      </w:r>
      <w:r w:rsidR="00694499">
        <w:rPr>
          <w:rFonts w:ascii="Times New Roman" w:hAnsi="Times New Roman"/>
          <w:sz w:val="28"/>
          <w:szCs w:val="28"/>
        </w:rPr>
        <w:t>à)</w:t>
      </w:r>
      <w:r>
        <w:rPr>
          <w:rFonts w:ascii="Times New Roman" w:hAnsi="Times New Roman"/>
          <w:sz w:val="28"/>
          <w:szCs w:val="28"/>
        </w:rPr>
        <w:t>: Chủ tịch Công đoàn; TP.</w:t>
      </w:r>
      <w:r w:rsidRPr="00AF129F">
        <w:rPr>
          <w:rFonts w:ascii="Times New Roman" w:hAnsi="Times New Roman"/>
          <w:sz w:val="28"/>
          <w:szCs w:val="28"/>
        </w:rPr>
        <w:t xml:space="preserve"> Kế hoạch </w:t>
      </w:r>
      <w:r>
        <w:rPr>
          <w:rFonts w:ascii="Times New Roman" w:hAnsi="Times New Roman"/>
          <w:sz w:val="28"/>
          <w:szCs w:val="28"/>
        </w:rPr>
        <w:t>T</w:t>
      </w:r>
      <w:r w:rsidRPr="00AF129F">
        <w:rPr>
          <w:rFonts w:ascii="Times New Roman" w:hAnsi="Times New Roman"/>
          <w:sz w:val="28"/>
          <w:szCs w:val="28"/>
        </w:rPr>
        <w:t>ổng hợ</w:t>
      </w:r>
      <w:r>
        <w:rPr>
          <w:rFonts w:ascii="Times New Roman" w:hAnsi="Times New Roman"/>
          <w:sz w:val="28"/>
          <w:szCs w:val="28"/>
        </w:rPr>
        <w:t>p</w:t>
      </w:r>
      <w:r w:rsidR="00BC1C04">
        <w:rPr>
          <w:rFonts w:ascii="Times New Roman" w:hAnsi="Times New Roman"/>
          <w:sz w:val="28"/>
          <w:szCs w:val="28"/>
        </w:rPr>
        <w:t xml:space="preserve">, </w:t>
      </w:r>
      <w:r>
        <w:rPr>
          <w:rFonts w:ascii="Times New Roman" w:hAnsi="Times New Roman"/>
          <w:sz w:val="28"/>
          <w:szCs w:val="28"/>
        </w:rPr>
        <w:t>TP.</w:t>
      </w:r>
      <w:r w:rsidR="00BC1C04">
        <w:rPr>
          <w:rFonts w:ascii="Times New Roman" w:hAnsi="Times New Roman"/>
          <w:sz w:val="28"/>
          <w:szCs w:val="28"/>
        </w:rPr>
        <w:t xml:space="preserve"> Tài chính K</w:t>
      </w:r>
      <w:r w:rsidR="00BC1C04" w:rsidRPr="00AF129F">
        <w:rPr>
          <w:rFonts w:ascii="Times New Roman" w:hAnsi="Times New Roman"/>
          <w:sz w:val="28"/>
          <w:szCs w:val="28"/>
        </w:rPr>
        <w:t>ế</w:t>
      </w:r>
      <w:r w:rsidR="00BC1C04">
        <w:rPr>
          <w:rFonts w:ascii="Times New Roman" w:hAnsi="Times New Roman"/>
          <w:sz w:val="28"/>
          <w:szCs w:val="28"/>
        </w:rPr>
        <w:t xml:space="preserve"> toán</w:t>
      </w:r>
      <w:r>
        <w:rPr>
          <w:rFonts w:ascii="Times New Roman" w:hAnsi="Times New Roman"/>
          <w:sz w:val="28"/>
          <w:szCs w:val="28"/>
        </w:rPr>
        <w:t>,</w:t>
      </w:r>
    </w:p>
    <w:p w:rsidR="009D1000" w:rsidRPr="00AF129F" w:rsidRDefault="009D1000" w:rsidP="00810238">
      <w:pPr>
        <w:spacing w:after="0" w:line="360" w:lineRule="auto"/>
        <w:ind w:firstLine="851"/>
        <w:rPr>
          <w:rFonts w:ascii="Times New Roman" w:hAnsi="Times New Roman"/>
          <w:sz w:val="28"/>
          <w:szCs w:val="28"/>
        </w:rPr>
      </w:pPr>
    </w:p>
    <w:p w:rsidR="009D1000" w:rsidRPr="00AF129F" w:rsidRDefault="009D1000" w:rsidP="009D1000">
      <w:pPr>
        <w:spacing w:after="0" w:line="360" w:lineRule="auto"/>
        <w:jc w:val="center"/>
        <w:rPr>
          <w:rFonts w:ascii="Times New Roman" w:hAnsi="Times New Roman"/>
          <w:b/>
          <w:sz w:val="32"/>
          <w:szCs w:val="28"/>
        </w:rPr>
      </w:pPr>
      <w:r w:rsidRPr="00AF129F">
        <w:rPr>
          <w:rFonts w:ascii="Times New Roman" w:hAnsi="Times New Roman"/>
          <w:b/>
          <w:sz w:val="32"/>
          <w:szCs w:val="28"/>
        </w:rPr>
        <w:t>QUYẾT ĐỊNH:</w:t>
      </w:r>
    </w:p>
    <w:p w:rsidR="00BC1C04" w:rsidRDefault="009D1000" w:rsidP="00D15F22">
      <w:pPr>
        <w:spacing w:after="0" w:line="360" w:lineRule="auto"/>
        <w:ind w:firstLine="851"/>
        <w:jc w:val="both"/>
        <w:rPr>
          <w:rFonts w:ascii="Times New Roman" w:hAnsi="Times New Roman"/>
          <w:sz w:val="28"/>
          <w:szCs w:val="28"/>
        </w:rPr>
      </w:pPr>
      <w:r w:rsidRPr="00AF129F">
        <w:rPr>
          <w:rFonts w:ascii="Times New Roman" w:hAnsi="Times New Roman"/>
          <w:b/>
          <w:sz w:val="28"/>
          <w:szCs w:val="28"/>
        </w:rPr>
        <w:t xml:space="preserve">Điều </w:t>
      </w:r>
      <w:r w:rsidR="00BB1EC8">
        <w:rPr>
          <w:rFonts w:ascii="Times New Roman" w:hAnsi="Times New Roman"/>
          <w:b/>
          <w:sz w:val="28"/>
          <w:szCs w:val="28"/>
        </w:rPr>
        <w:t>1</w:t>
      </w:r>
      <w:r w:rsidR="00694499">
        <w:rPr>
          <w:rFonts w:ascii="Times New Roman" w:hAnsi="Times New Roman"/>
          <w:sz w:val="28"/>
          <w:szCs w:val="28"/>
        </w:rPr>
        <w:t>:</w:t>
      </w:r>
      <w:r w:rsidRPr="00AF129F">
        <w:rPr>
          <w:rFonts w:ascii="Times New Roman" w:hAnsi="Times New Roman"/>
          <w:sz w:val="28"/>
          <w:szCs w:val="28"/>
        </w:rPr>
        <w:t xml:space="preserve"> </w:t>
      </w:r>
      <w:r w:rsidR="00D15F22">
        <w:rPr>
          <w:rFonts w:ascii="Times New Roman" w:hAnsi="Times New Roman"/>
          <w:sz w:val="28"/>
          <w:szCs w:val="28"/>
        </w:rPr>
        <w:t>Ban hành mức giá khám, chữa bệnh theo yêu cầu khu điều</w:t>
      </w:r>
      <w:r w:rsidR="00BB1EC8">
        <w:rPr>
          <w:rFonts w:ascii="Times New Roman" w:hAnsi="Times New Roman"/>
          <w:sz w:val="28"/>
          <w:szCs w:val="28"/>
        </w:rPr>
        <w:t xml:space="preserve"> trị nội trú (có mức thu cụ thể tại phụ lục kèm theo).</w:t>
      </w:r>
    </w:p>
    <w:p w:rsidR="00694499" w:rsidRDefault="009D1000" w:rsidP="00BC1C04">
      <w:pPr>
        <w:spacing w:after="0" w:line="360" w:lineRule="auto"/>
        <w:ind w:firstLine="851"/>
        <w:jc w:val="both"/>
        <w:rPr>
          <w:rFonts w:ascii="Times New Roman" w:hAnsi="Times New Roman"/>
          <w:sz w:val="28"/>
          <w:szCs w:val="28"/>
        </w:rPr>
      </w:pPr>
      <w:r w:rsidRPr="00AF129F">
        <w:rPr>
          <w:rFonts w:ascii="Times New Roman" w:hAnsi="Times New Roman"/>
          <w:b/>
          <w:sz w:val="28"/>
          <w:szCs w:val="28"/>
        </w:rPr>
        <w:t xml:space="preserve">Điều </w:t>
      </w:r>
      <w:r w:rsidR="00BB1EC8">
        <w:rPr>
          <w:rFonts w:ascii="Times New Roman" w:hAnsi="Times New Roman"/>
          <w:b/>
          <w:sz w:val="28"/>
          <w:szCs w:val="28"/>
        </w:rPr>
        <w:t>2</w:t>
      </w:r>
      <w:r w:rsidR="00694499">
        <w:rPr>
          <w:rFonts w:ascii="Times New Roman" w:hAnsi="Times New Roman"/>
          <w:sz w:val="28"/>
          <w:szCs w:val="28"/>
        </w:rPr>
        <w:t>:</w:t>
      </w:r>
      <w:r w:rsidRPr="00AF129F">
        <w:rPr>
          <w:rFonts w:ascii="Times New Roman" w:hAnsi="Times New Roman"/>
          <w:sz w:val="28"/>
          <w:szCs w:val="28"/>
        </w:rPr>
        <w:t xml:space="preserve"> </w:t>
      </w:r>
      <w:r w:rsidR="00BB1EC8">
        <w:rPr>
          <w:rFonts w:ascii="Times New Roman" w:hAnsi="Times New Roman"/>
          <w:sz w:val="28"/>
          <w:szCs w:val="28"/>
        </w:rPr>
        <w:t>Quyết định này có hiệu lực kể từ ngày 01 tháng 3 năm 2019.</w:t>
      </w:r>
    </w:p>
    <w:p w:rsidR="009D1000" w:rsidRPr="00AF129F" w:rsidRDefault="009D1000" w:rsidP="009D1000">
      <w:pPr>
        <w:spacing w:after="0" w:line="360" w:lineRule="auto"/>
        <w:ind w:firstLine="851"/>
        <w:jc w:val="both"/>
        <w:rPr>
          <w:rFonts w:ascii="Times New Roman" w:hAnsi="Times New Roman"/>
          <w:sz w:val="28"/>
          <w:szCs w:val="28"/>
        </w:rPr>
      </w:pPr>
      <w:r w:rsidRPr="00AF129F">
        <w:rPr>
          <w:rFonts w:ascii="Times New Roman" w:hAnsi="Times New Roman"/>
          <w:b/>
          <w:sz w:val="28"/>
          <w:szCs w:val="28"/>
        </w:rPr>
        <w:lastRenderedPageBreak/>
        <w:t xml:space="preserve">Điều </w:t>
      </w:r>
      <w:r w:rsidR="00BB1EC8">
        <w:rPr>
          <w:rFonts w:ascii="Times New Roman" w:hAnsi="Times New Roman"/>
          <w:b/>
          <w:sz w:val="28"/>
          <w:szCs w:val="28"/>
        </w:rPr>
        <w:t>3</w:t>
      </w:r>
      <w:r w:rsidR="00694499">
        <w:rPr>
          <w:rFonts w:ascii="Times New Roman" w:hAnsi="Times New Roman"/>
          <w:sz w:val="28"/>
          <w:szCs w:val="28"/>
        </w:rPr>
        <w:t>:</w:t>
      </w:r>
      <w:r w:rsidR="00BB1EC8">
        <w:rPr>
          <w:rFonts w:ascii="Times New Roman" w:hAnsi="Times New Roman"/>
          <w:sz w:val="28"/>
          <w:szCs w:val="28"/>
        </w:rPr>
        <w:t xml:space="preserve"> Các Ô</w:t>
      </w:r>
      <w:r w:rsidRPr="00AF129F">
        <w:rPr>
          <w:rFonts w:ascii="Times New Roman" w:hAnsi="Times New Roman"/>
          <w:sz w:val="28"/>
          <w:szCs w:val="28"/>
        </w:rPr>
        <w:t>ng (</w:t>
      </w:r>
      <w:r w:rsidR="00BB1EC8">
        <w:rPr>
          <w:rFonts w:ascii="Times New Roman" w:hAnsi="Times New Roman"/>
          <w:sz w:val="28"/>
          <w:szCs w:val="28"/>
        </w:rPr>
        <w:t>B</w:t>
      </w:r>
      <w:r w:rsidRPr="00AF129F">
        <w:rPr>
          <w:rFonts w:ascii="Times New Roman" w:hAnsi="Times New Roman"/>
          <w:sz w:val="28"/>
          <w:szCs w:val="28"/>
        </w:rPr>
        <w:t>à)</w:t>
      </w:r>
      <w:r w:rsidR="005C42B4">
        <w:rPr>
          <w:rFonts w:ascii="Times New Roman" w:hAnsi="Times New Roman"/>
          <w:sz w:val="28"/>
          <w:szCs w:val="28"/>
        </w:rPr>
        <w:t xml:space="preserve"> Trưởng </w:t>
      </w:r>
      <w:r w:rsidR="00BB1EC8">
        <w:rPr>
          <w:rFonts w:ascii="Times New Roman" w:hAnsi="Times New Roman"/>
          <w:sz w:val="28"/>
          <w:szCs w:val="28"/>
        </w:rPr>
        <w:t>ban thực hiện Nghị định 43</w:t>
      </w:r>
      <w:r w:rsidR="001E17F3">
        <w:rPr>
          <w:rFonts w:ascii="Times New Roman" w:hAnsi="Times New Roman"/>
          <w:sz w:val="28"/>
          <w:szCs w:val="28"/>
        </w:rPr>
        <w:t>, Trưởng phòng</w:t>
      </w:r>
      <w:r w:rsidR="005C42B4" w:rsidRPr="00AF129F">
        <w:rPr>
          <w:rFonts w:ascii="Times New Roman" w:hAnsi="Times New Roman"/>
          <w:sz w:val="28"/>
          <w:szCs w:val="28"/>
        </w:rPr>
        <w:t xml:space="preserve"> Kế hoạ</w:t>
      </w:r>
      <w:r w:rsidR="00BB1EC8">
        <w:rPr>
          <w:rFonts w:ascii="Times New Roman" w:hAnsi="Times New Roman"/>
          <w:sz w:val="28"/>
          <w:szCs w:val="28"/>
        </w:rPr>
        <w:t>ch T</w:t>
      </w:r>
      <w:r w:rsidR="005C42B4" w:rsidRPr="00AF129F">
        <w:rPr>
          <w:rFonts w:ascii="Times New Roman" w:hAnsi="Times New Roman"/>
          <w:sz w:val="28"/>
          <w:szCs w:val="28"/>
        </w:rPr>
        <w:t>ổ</w:t>
      </w:r>
      <w:r w:rsidR="005C42B4">
        <w:rPr>
          <w:rFonts w:ascii="Times New Roman" w:hAnsi="Times New Roman"/>
          <w:sz w:val="28"/>
          <w:szCs w:val="28"/>
        </w:rPr>
        <w:t>ng hợ</w:t>
      </w:r>
      <w:r w:rsidR="001E17F3">
        <w:rPr>
          <w:rFonts w:ascii="Times New Roman" w:hAnsi="Times New Roman"/>
          <w:sz w:val="28"/>
          <w:szCs w:val="28"/>
        </w:rPr>
        <w:t>p,</w:t>
      </w:r>
      <w:r w:rsidR="00BB1EC8">
        <w:rPr>
          <w:rFonts w:ascii="Times New Roman" w:hAnsi="Times New Roman"/>
          <w:sz w:val="28"/>
          <w:szCs w:val="28"/>
        </w:rPr>
        <w:t xml:space="preserve"> Tài chính Kế toán, các</w:t>
      </w:r>
      <w:r w:rsidR="001E17F3">
        <w:rPr>
          <w:rFonts w:ascii="Times New Roman" w:hAnsi="Times New Roman"/>
          <w:sz w:val="28"/>
          <w:szCs w:val="28"/>
        </w:rPr>
        <w:t xml:space="preserve"> K</w:t>
      </w:r>
      <w:r w:rsidR="005C42B4">
        <w:rPr>
          <w:rFonts w:ascii="Times New Roman" w:hAnsi="Times New Roman"/>
          <w:sz w:val="28"/>
          <w:szCs w:val="28"/>
        </w:rPr>
        <w:t>hoa</w:t>
      </w:r>
      <w:r w:rsidRPr="00AF129F">
        <w:rPr>
          <w:rFonts w:ascii="Times New Roman" w:hAnsi="Times New Roman"/>
          <w:sz w:val="28"/>
          <w:szCs w:val="28"/>
        </w:rPr>
        <w:t xml:space="preserve"> </w:t>
      </w:r>
      <w:r w:rsidR="001E17F3">
        <w:rPr>
          <w:rFonts w:ascii="Times New Roman" w:hAnsi="Times New Roman"/>
          <w:sz w:val="28"/>
          <w:szCs w:val="28"/>
        </w:rPr>
        <w:t>P</w:t>
      </w:r>
      <w:r w:rsidRPr="00AF129F">
        <w:rPr>
          <w:rFonts w:ascii="Times New Roman" w:hAnsi="Times New Roman"/>
          <w:sz w:val="28"/>
          <w:szCs w:val="28"/>
        </w:rPr>
        <w:t>hòng</w:t>
      </w:r>
      <w:r w:rsidR="005C42B4">
        <w:rPr>
          <w:rFonts w:ascii="Times New Roman" w:hAnsi="Times New Roman"/>
          <w:sz w:val="28"/>
          <w:szCs w:val="28"/>
        </w:rPr>
        <w:t xml:space="preserve"> có liên quan </w:t>
      </w:r>
      <w:r w:rsidRPr="00AF129F">
        <w:rPr>
          <w:rFonts w:ascii="Times New Roman" w:hAnsi="Times New Roman"/>
          <w:sz w:val="28"/>
          <w:szCs w:val="28"/>
        </w:rPr>
        <w:t>chịu trách nhiệm thi hành Quyết đị</w:t>
      </w:r>
      <w:r w:rsidR="00BB1EC8">
        <w:rPr>
          <w:rFonts w:ascii="Times New Roman" w:hAnsi="Times New Roman"/>
          <w:sz w:val="28"/>
          <w:szCs w:val="28"/>
        </w:rPr>
        <w:t>nh này.</w:t>
      </w:r>
    </w:p>
    <w:tbl>
      <w:tblPr>
        <w:tblpPr w:leftFromText="180" w:rightFromText="180" w:bottomFromText="200" w:vertAnchor="text" w:horzAnchor="margin" w:tblpY="307"/>
        <w:tblW w:w="0" w:type="auto"/>
        <w:tblLook w:val="01E0"/>
      </w:tblPr>
      <w:tblGrid>
        <w:gridCol w:w="4698"/>
        <w:gridCol w:w="4698"/>
      </w:tblGrid>
      <w:tr w:rsidR="001210E6" w:rsidRPr="00AF129F" w:rsidTr="00220C1C">
        <w:trPr>
          <w:trHeight w:val="2269"/>
        </w:trPr>
        <w:tc>
          <w:tcPr>
            <w:tcW w:w="4698" w:type="dxa"/>
            <w:hideMark/>
          </w:tcPr>
          <w:p w:rsidR="001210E6" w:rsidRPr="00AF129F" w:rsidRDefault="001210E6" w:rsidP="00293C07">
            <w:pPr>
              <w:spacing w:after="0"/>
              <w:jc w:val="both"/>
              <w:rPr>
                <w:rFonts w:ascii="Times New Roman" w:hAnsi="Times New Roman"/>
                <w:b/>
                <w:i/>
                <w:sz w:val="24"/>
                <w:szCs w:val="24"/>
              </w:rPr>
            </w:pPr>
            <w:r w:rsidRPr="00AF129F">
              <w:rPr>
                <w:rFonts w:ascii="Times New Roman" w:hAnsi="Times New Roman"/>
                <w:b/>
                <w:i/>
                <w:sz w:val="24"/>
                <w:szCs w:val="24"/>
                <w:u w:val="single"/>
              </w:rPr>
              <w:t>Nơi</w:t>
            </w:r>
            <w:r w:rsidR="00C35583" w:rsidRPr="00AF129F">
              <w:rPr>
                <w:rFonts w:ascii="Times New Roman" w:hAnsi="Times New Roman"/>
                <w:b/>
                <w:i/>
                <w:sz w:val="24"/>
                <w:szCs w:val="24"/>
                <w:u w:val="single"/>
              </w:rPr>
              <w:t xml:space="preserve"> </w:t>
            </w:r>
            <w:r w:rsidRPr="00AF129F">
              <w:rPr>
                <w:rFonts w:ascii="Times New Roman" w:hAnsi="Times New Roman"/>
                <w:b/>
                <w:i/>
                <w:sz w:val="24"/>
                <w:szCs w:val="24"/>
                <w:u w:val="single"/>
              </w:rPr>
              <w:t>nhận</w:t>
            </w:r>
            <w:r w:rsidRPr="00AF129F">
              <w:rPr>
                <w:rFonts w:ascii="Times New Roman" w:hAnsi="Times New Roman"/>
                <w:b/>
                <w:i/>
                <w:sz w:val="24"/>
                <w:szCs w:val="24"/>
              </w:rPr>
              <w:t>:</w:t>
            </w:r>
          </w:p>
          <w:p w:rsidR="001210E6" w:rsidRDefault="001210E6" w:rsidP="00220C1C">
            <w:pPr>
              <w:spacing w:after="0"/>
              <w:jc w:val="both"/>
              <w:rPr>
                <w:rFonts w:ascii="Times New Roman" w:hAnsi="Times New Roman"/>
                <w:sz w:val="24"/>
                <w:szCs w:val="24"/>
              </w:rPr>
            </w:pPr>
            <w:r w:rsidRPr="00AF129F">
              <w:rPr>
                <w:rFonts w:ascii="Times New Roman" w:hAnsi="Times New Roman"/>
                <w:sz w:val="24"/>
                <w:szCs w:val="24"/>
              </w:rPr>
              <w:t xml:space="preserve">- Như </w:t>
            </w:r>
            <w:r w:rsidR="009D1000" w:rsidRPr="00AF129F">
              <w:rPr>
                <w:rFonts w:ascii="Times New Roman" w:hAnsi="Times New Roman"/>
                <w:sz w:val="24"/>
                <w:szCs w:val="24"/>
              </w:rPr>
              <w:t xml:space="preserve">điều </w:t>
            </w:r>
            <w:r w:rsidR="00BB1EC8">
              <w:rPr>
                <w:rFonts w:ascii="Times New Roman" w:hAnsi="Times New Roman"/>
                <w:sz w:val="24"/>
                <w:szCs w:val="24"/>
              </w:rPr>
              <w:t>3</w:t>
            </w:r>
            <w:r w:rsidR="005C42B4">
              <w:rPr>
                <w:rFonts w:ascii="Times New Roman" w:hAnsi="Times New Roman"/>
                <w:sz w:val="24"/>
                <w:szCs w:val="24"/>
              </w:rPr>
              <w:t>;</w:t>
            </w:r>
          </w:p>
          <w:p w:rsidR="00BB1EC8" w:rsidRPr="00AF129F" w:rsidRDefault="00BB1EC8" w:rsidP="00220C1C">
            <w:pPr>
              <w:spacing w:after="0"/>
              <w:jc w:val="both"/>
              <w:rPr>
                <w:rFonts w:ascii="Times New Roman" w:hAnsi="Times New Roman"/>
                <w:sz w:val="24"/>
                <w:szCs w:val="24"/>
              </w:rPr>
            </w:pPr>
            <w:r>
              <w:rPr>
                <w:rFonts w:ascii="Times New Roman" w:hAnsi="Times New Roman"/>
                <w:sz w:val="24"/>
                <w:szCs w:val="24"/>
              </w:rPr>
              <w:t>- Lưu TCKT</w:t>
            </w:r>
          </w:p>
          <w:p w:rsidR="001210E6" w:rsidRPr="00AF129F" w:rsidRDefault="001210E6" w:rsidP="00220C1C">
            <w:pPr>
              <w:spacing w:after="0"/>
              <w:jc w:val="both"/>
              <w:rPr>
                <w:rFonts w:ascii="Times New Roman" w:hAnsi="Times New Roman"/>
                <w:sz w:val="24"/>
                <w:szCs w:val="24"/>
              </w:rPr>
            </w:pPr>
            <w:r w:rsidRPr="00AF129F">
              <w:rPr>
                <w:rFonts w:ascii="Times New Roman" w:hAnsi="Times New Roman"/>
                <w:sz w:val="24"/>
                <w:szCs w:val="24"/>
              </w:rPr>
              <w:t>- Lưu</w:t>
            </w:r>
            <w:r w:rsidR="007C52EC" w:rsidRPr="00AF129F">
              <w:rPr>
                <w:rFonts w:ascii="Times New Roman" w:hAnsi="Times New Roman"/>
                <w:sz w:val="24"/>
                <w:szCs w:val="24"/>
              </w:rPr>
              <w:t xml:space="preserve"> </w:t>
            </w:r>
            <w:r w:rsidR="00BB1EC8">
              <w:rPr>
                <w:rFonts w:ascii="Times New Roman" w:hAnsi="Times New Roman"/>
                <w:sz w:val="24"/>
                <w:szCs w:val="24"/>
              </w:rPr>
              <w:t>VT.</w:t>
            </w:r>
          </w:p>
        </w:tc>
        <w:tc>
          <w:tcPr>
            <w:tcW w:w="4698" w:type="dxa"/>
            <w:hideMark/>
          </w:tcPr>
          <w:p w:rsidR="00220C1C" w:rsidRPr="00AF129F" w:rsidRDefault="00220C1C" w:rsidP="00293C07">
            <w:pPr>
              <w:spacing w:after="0" w:line="240" w:lineRule="auto"/>
              <w:jc w:val="center"/>
              <w:rPr>
                <w:rFonts w:ascii="Times New Roman" w:hAnsi="Times New Roman"/>
                <w:b/>
                <w:sz w:val="28"/>
                <w:szCs w:val="28"/>
              </w:rPr>
            </w:pPr>
            <w:r w:rsidRPr="00AF129F">
              <w:rPr>
                <w:rFonts w:ascii="Times New Roman" w:hAnsi="Times New Roman"/>
                <w:b/>
                <w:sz w:val="28"/>
                <w:szCs w:val="28"/>
              </w:rPr>
              <w:t>GIÁM ĐỐC</w:t>
            </w:r>
          </w:p>
          <w:p w:rsidR="00220C1C" w:rsidRPr="00AF129F" w:rsidRDefault="00220C1C" w:rsidP="00293C07">
            <w:pPr>
              <w:spacing w:after="0" w:line="240" w:lineRule="auto"/>
              <w:jc w:val="center"/>
              <w:rPr>
                <w:rFonts w:ascii="Times New Roman" w:hAnsi="Times New Roman"/>
                <w:b/>
                <w:sz w:val="28"/>
                <w:szCs w:val="28"/>
              </w:rPr>
            </w:pPr>
          </w:p>
          <w:p w:rsidR="00C35583" w:rsidRPr="00AF129F" w:rsidRDefault="00C35583" w:rsidP="00293C07">
            <w:pPr>
              <w:spacing w:after="0" w:line="240" w:lineRule="auto"/>
              <w:jc w:val="center"/>
              <w:rPr>
                <w:rFonts w:ascii="Times New Roman" w:hAnsi="Times New Roman"/>
                <w:sz w:val="28"/>
                <w:szCs w:val="28"/>
              </w:rPr>
            </w:pPr>
          </w:p>
          <w:p w:rsidR="00C35583" w:rsidRPr="00AF129F" w:rsidRDefault="00C35583" w:rsidP="00293C07">
            <w:pPr>
              <w:spacing w:after="0" w:line="240" w:lineRule="auto"/>
              <w:jc w:val="center"/>
              <w:rPr>
                <w:rFonts w:ascii="Times New Roman" w:hAnsi="Times New Roman"/>
                <w:sz w:val="28"/>
                <w:szCs w:val="28"/>
              </w:rPr>
            </w:pPr>
          </w:p>
          <w:p w:rsidR="00C35583" w:rsidRPr="00AF129F" w:rsidRDefault="00C35583" w:rsidP="00C35583">
            <w:pPr>
              <w:spacing w:after="0" w:line="240" w:lineRule="auto"/>
              <w:rPr>
                <w:rFonts w:ascii="Times New Roman" w:hAnsi="Times New Roman"/>
                <w:sz w:val="28"/>
                <w:szCs w:val="28"/>
              </w:rPr>
            </w:pPr>
          </w:p>
          <w:p w:rsidR="00C35583" w:rsidRPr="00AF129F" w:rsidRDefault="00C35583" w:rsidP="00293C07">
            <w:pPr>
              <w:spacing w:after="0" w:line="240" w:lineRule="auto"/>
              <w:jc w:val="center"/>
              <w:rPr>
                <w:rFonts w:ascii="Times New Roman" w:hAnsi="Times New Roman"/>
                <w:sz w:val="28"/>
                <w:szCs w:val="28"/>
              </w:rPr>
            </w:pPr>
          </w:p>
          <w:p w:rsidR="00C35583" w:rsidRDefault="00BB1EC8" w:rsidP="009D1000">
            <w:pPr>
              <w:spacing w:after="0" w:line="240" w:lineRule="auto"/>
              <w:jc w:val="center"/>
              <w:rPr>
                <w:rFonts w:ascii="Times New Roman" w:hAnsi="Times New Roman"/>
                <w:b/>
                <w:sz w:val="28"/>
                <w:szCs w:val="28"/>
              </w:rPr>
            </w:pPr>
            <w:r>
              <w:rPr>
                <w:rFonts w:ascii="Times New Roman" w:hAnsi="Times New Roman"/>
                <w:b/>
                <w:sz w:val="28"/>
                <w:szCs w:val="28"/>
              </w:rPr>
              <w:t>Phạm Tuấn Cảnh</w:t>
            </w:r>
          </w:p>
          <w:p w:rsidR="00BB1EC8" w:rsidRPr="00AF129F" w:rsidRDefault="00BB1EC8" w:rsidP="009D1000">
            <w:pPr>
              <w:spacing w:after="0" w:line="240" w:lineRule="auto"/>
              <w:jc w:val="center"/>
              <w:rPr>
                <w:rFonts w:ascii="Times New Roman" w:hAnsi="Times New Roman"/>
                <w:b/>
                <w:sz w:val="28"/>
                <w:szCs w:val="28"/>
              </w:rPr>
            </w:pPr>
          </w:p>
        </w:tc>
      </w:tr>
    </w:tbl>
    <w:p w:rsidR="00BB1EC8" w:rsidRDefault="00BB1EC8">
      <w:pPr>
        <w:rPr>
          <w:rFonts w:ascii="Times New Roman" w:hAnsi="Times New Roman"/>
        </w:rPr>
      </w:pPr>
    </w:p>
    <w:p w:rsidR="00BB1EC8" w:rsidRPr="00BB1EC8" w:rsidRDefault="00BB1EC8" w:rsidP="00BB1EC8">
      <w:pPr>
        <w:rPr>
          <w:rFonts w:ascii="Times New Roman" w:hAnsi="Times New Roman"/>
        </w:rPr>
      </w:pPr>
    </w:p>
    <w:p w:rsidR="00BB1EC8" w:rsidRPr="00BB1EC8" w:rsidRDefault="00BB1EC8" w:rsidP="00BB1EC8">
      <w:pPr>
        <w:rPr>
          <w:rFonts w:ascii="Times New Roman" w:hAnsi="Times New Roman"/>
        </w:rPr>
      </w:pPr>
    </w:p>
    <w:p w:rsidR="00BB1EC8" w:rsidRDefault="00BB1EC8" w:rsidP="00BB1EC8">
      <w:pPr>
        <w:ind w:firstLine="720"/>
        <w:rPr>
          <w:rFonts w:ascii="Times New Roman" w:hAnsi="Times New Roman"/>
        </w:rPr>
        <w:sectPr w:rsidR="00BB1EC8" w:rsidSect="007C52EC">
          <w:pgSz w:w="12240" w:h="15840"/>
          <w:pgMar w:top="-1418" w:right="1440" w:bottom="1276" w:left="1440" w:header="720" w:footer="720" w:gutter="0"/>
          <w:cols w:space="720"/>
          <w:docGrid w:linePitch="360"/>
        </w:sectPr>
      </w:pPr>
    </w:p>
    <w:p w:rsidR="00BB1EC8" w:rsidRPr="00075759" w:rsidRDefault="00BB1EC8" w:rsidP="00BB1EC8">
      <w:pPr>
        <w:jc w:val="center"/>
        <w:rPr>
          <w:rFonts w:ascii="Times New Roman" w:hAnsi="Times New Roman"/>
          <w:sz w:val="32"/>
        </w:rPr>
      </w:pPr>
      <w:r w:rsidRPr="00075759">
        <w:rPr>
          <w:rFonts w:ascii="Times New Roman" w:hAnsi="Times New Roman"/>
          <w:sz w:val="32"/>
        </w:rPr>
        <w:lastRenderedPageBreak/>
        <w:t>BẢNG GIÁ DỊCH VỤ KHÁM, CHỮA BỆNH THEO YÊU CẦU</w:t>
      </w:r>
    </w:p>
    <w:p w:rsidR="00BB1EC8" w:rsidRPr="00075759" w:rsidRDefault="00BB1EC8" w:rsidP="00BB1EC8">
      <w:pPr>
        <w:jc w:val="center"/>
        <w:rPr>
          <w:rFonts w:ascii="Times New Roman" w:hAnsi="Times New Roman"/>
          <w:sz w:val="32"/>
        </w:rPr>
      </w:pPr>
      <w:r w:rsidRPr="00075759">
        <w:rPr>
          <w:rFonts w:ascii="Times New Roman" w:hAnsi="Times New Roman"/>
          <w:sz w:val="32"/>
        </w:rPr>
        <w:t>KHU ĐIỀU TRỊ NỘI TRÚ</w:t>
      </w:r>
    </w:p>
    <w:p w:rsidR="00BB1EC8" w:rsidRPr="00BB1EC8" w:rsidRDefault="00BB1EC8" w:rsidP="00BB1EC8">
      <w:pPr>
        <w:jc w:val="center"/>
        <w:rPr>
          <w:rFonts w:ascii="Times New Roman" w:hAnsi="Times New Roman"/>
          <w:sz w:val="28"/>
        </w:rPr>
      </w:pPr>
      <w:r>
        <w:rPr>
          <w:rFonts w:ascii="Times New Roman" w:hAnsi="Times New Roman"/>
          <w:sz w:val="28"/>
        </w:rPr>
        <w:t>(Ban hành kèm theo Quyết định số 113/QĐ-TMH ngày 28 tháng 2 năm 2019)</w:t>
      </w:r>
    </w:p>
    <w:p w:rsidR="00BB1EC8" w:rsidRPr="00BB1EC8" w:rsidRDefault="00BB1EC8" w:rsidP="00BB1EC8">
      <w:pPr>
        <w:rPr>
          <w:rFonts w:ascii="Times New Roman" w:hAnsi="Times New Roman"/>
          <w:sz w:val="28"/>
        </w:rPr>
      </w:pPr>
    </w:p>
    <w:tbl>
      <w:tblPr>
        <w:tblStyle w:val="TableGrid"/>
        <w:tblW w:w="10915" w:type="dxa"/>
        <w:tblInd w:w="-601" w:type="dxa"/>
        <w:tblLook w:val="04A0"/>
      </w:tblPr>
      <w:tblGrid>
        <w:gridCol w:w="746"/>
        <w:gridCol w:w="8327"/>
        <w:gridCol w:w="1842"/>
      </w:tblGrid>
      <w:tr w:rsidR="00BB1EC8" w:rsidTr="00075759">
        <w:tc>
          <w:tcPr>
            <w:tcW w:w="746" w:type="dxa"/>
            <w:vAlign w:val="center"/>
          </w:tcPr>
          <w:p w:rsidR="00BB1EC8" w:rsidRPr="00BB1EC8" w:rsidRDefault="00BB1EC8" w:rsidP="00BB1EC8">
            <w:pPr>
              <w:jc w:val="center"/>
              <w:rPr>
                <w:rFonts w:ascii="Times New Roman" w:hAnsi="Times New Roman"/>
                <w:b/>
                <w:sz w:val="28"/>
              </w:rPr>
            </w:pPr>
            <w:r w:rsidRPr="00BB1EC8">
              <w:rPr>
                <w:rFonts w:ascii="Times New Roman" w:hAnsi="Times New Roman"/>
                <w:b/>
                <w:sz w:val="28"/>
              </w:rPr>
              <w:t>STT</w:t>
            </w:r>
          </w:p>
        </w:tc>
        <w:tc>
          <w:tcPr>
            <w:tcW w:w="8327" w:type="dxa"/>
            <w:vAlign w:val="center"/>
          </w:tcPr>
          <w:p w:rsidR="00BB1EC8" w:rsidRPr="00BB1EC8" w:rsidRDefault="00BB1EC8" w:rsidP="00BB1EC8">
            <w:pPr>
              <w:jc w:val="center"/>
              <w:rPr>
                <w:rFonts w:ascii="Times New Roman" w:hAnsi="Times New Roman"/>
                <w:b/>
                <w:sz w:val="28"/>
              </w:rPr>
            </w:pPr>
            <w:r w:rsidRPr="00BB1EC8">
              <w:rPr>
                <w:rFonts w:ascii="Times New Roman" w:hAnsi="Times New Roman"/>
                <w:b/>
                <w:sz w:val="28"/>
              </w:rPr>
              <w:t>TÊN DỊCH VỤ</w:t>
            </w:r>
          </w:p>
        </w:tc>
        <w:tc>
          <w:tcPr>
            <w:tcW w:w="1842" w:type="dxa"/>
            <w:vAlign w:val="center"/>
          </w:tcPr>
          <w:p w:rsidR="00BB1EC8" w:rsidRPr="00BB1EC8" w:rsidRDefault="00BB1EC8" w:rsidP="00BB1EC8">
            <w:pPr>
              <w:jc w:val="center"/>
              <w:rPr>
                <w:rFonts w:ascii="Times New Roman" w:hAnsi="Times New Roman"/>
                <w:b/>
                <w:sz w:val="28"/>
              </w:rPr>
            </w:pPr>
            <w:r w:rsidRPr="00BB1EC8">
              <w:rPr>
                <w:rFonts w:ascii="Times New Roman" w:hAnsi="Times New Roman"/>
                <w:b/>
                <w:sz w:val="28"/>
              </w:rPr>
              <w:t>MỨC GIÁ ÁP DỤNG TỪ NGÀY 01/03/2019</w:t>
            </w:r>
          </w:p>
        </w:tc>
      </w:tr>
      <w:tr w:rsidR="00BB1EC8" w:rsidTr="00075759">
        <w:trPr>
          <w:trHeight w:val="567"/>
        </w:trPr>
        <w:tc>
          <w:tcPr>
            <w:tcW w:w="9073" w:type="dxa"/>
            <w:gridSpan w:val="2"/>
            <w:vAlign w:val="bottom"/>
          </w:tcPr>
          <w:p w:rsidR="00BB1EC8" w:rsidRPr="00BB1EC8" w:rsidRDefault="00BB1EC8" w:rsidP="00075759">
            <w:pPr>
              <w:rPr>
                <w:rFonts w:ascii="Times New Roman" w:hAnsi="Times New Roman"/>
                <w:sz w:val="28"/>
              </w:rPr>
            </w:pPr>
            <w:r w:rsidRPr="00BB1EC8">
              <w:rPr>
                <w:rFonts w:ascii="Times New Roman" w:hAnsi="Times New Roman"/>
                <w:sz w:val="28"/>
              </w:rPr>
              <w:t>I.</w:t>
            </w:r>
            <w:r>
              <w:rPr>
                <w:rFonts w:ascii="Times New Roman" w:hAnsi="Times New Roman"/>
                <w:sz w:val="28"/>
              </w:rPr>
              <w:t xml:space="preserve"> DỊCH VỤ CHỌN BÁC SỸ KHÁM</w:t>
            </w:r>
          </w:p>
        </w:tc>
        <w:tc>
          <w:tcPr>
            <w:tcW w:w="1842" w:type="dxa"/>
            <w:vAlign w:val="bottom"/>
          </w:tcPr>
          <w:p w:rsidR="00BB1EC8" w:rsidRPr="00BB1EC8" w:rsidRDefault="00BB1EC8" w:rsidP="00075759">
            <w:pPr>
              <w:jc w:val="right"/>
              <w:rPr>
                <w:rFonts w:ascii="Times New Roman" w:hAnsi="Times New Roman"/>
                <w:sz w:val="28"/>
              </w:rPr>
            </w:pPr>
          </w:p>
        </w:tc>
      </w:tr>
      <w:tr w:rsidR="00075759" w:rsidTr="00075759">
        <w:trPr>
          <w:trHeight w:val="567"/>
        </w:trPr>
        <w:tc>
          <w:tcPr>
            <w:tcW w:w="746" w:type="dxa"/>
            <w:vAlign w:val="bottom"/>
          </w:tcPr>
          <w:p w:rsidR="00BB1EC8" w:rsidRDefault="00BB1EC8" w:rsidP="00075759">
            <w:pPr>
              <w:jc w:val="center"/>
              <w:rPr>
                <w:rFonts w:ascii="Times New Roman" w:hAnsi="Times New Roman"/>
                <w:sz w:val="28"/>
              </w:rPr>
            </w:pPr>
            <w:r>
              <w:rPr>
                <w:rFonts w:ascii="Times New Roman" w:hAnsi="Times New Roman"/>
                <w:sz w:val="28"/>
              </w:rPr>
              <w:t>1</w:t>
            </w:r>
          </w:p>
        </w:tc>
        <w:tc>
          <w:tcPr>
            <w:tcW w:w="8327" w:type="dxa"/>
            <w:vAlign w:val="bottom"/>
          </w:tcPr>
          <w:p w:rsidR="00BB1EC8" w:rsidRDefault="00BB1EC8" w:rsidP="00075759">
            <w:pPr>
              <w:rPr>
                <w:rFonts w:ascii="Times New Roman" w:hAnsi="Times New Roman"/>
                <w:sz w:val="28"/>
              </w:rPr>
            </w:pPr>
            <w:r>
              <w:rPr>
                <w:rFonts w:ascii="Times New Roman" w:hAnsi="Times New Roman"/>
                <w:sz w:val="28"/>
              </w:rPr>
              <w:t>Bác sỹ là GS.TS, PGS.TS, BSCK II, TS, Trưởng khoa và chuyên gia</w:t>
            </w:r>
          </w:p>
        </w:tc>
        <w:tc>
          <w:tcPr>
            <w:tcW w:w="1842" w:type="dxa"/>
            <w:vAlign w:val="bottom"/>
          </w:tcPr>
          <w:p w:rsidR="00BB1EC8" w:rsidRDefault="00BB1EC8" w:rsidP="00075759">
            <w:pPr>
              <w:jc w:val="right"/>
              <w:rPr>
                <w:rFonts w:ascii="Times New Roman" w:hAnsi="Times New Roman"/>
                <w:sz w:val="28"/>
              </w:rPr>
            </w:pPr>
            <w:r>
              <w:rPr>
                <w:rFonts w:ascii="Times New Roman" w:hAnsi="Times New Roman"/>
                <w:sz w:val="28"/>
              </w:rPr>
              <w:t>400,000</w:t>
            </w:r>
          </w:p>
        </w:tc>
      </w:tr>
      <w:tr w:rsidR="00075759" w:rsidTr="00075759">
        <w:trPr>
          <w:trHeight w:val="567"/>
        </w:trPr>
        <w:tc>
          <w:tcPr>
            <w:tcW w:w="746" w:type="dxa"/>
            <w:vAlign w:val="bottom"/>
          </w:tcPr>
          <w:p w:rsidR="00BB1EC8" w:rsidRDefault="00BB1EC8" w:rsidP="00075759">
            <w:pPr>
              <w:jc w:val="center"/>
              <w:rPr>
                <w:rFonts w:ascii="Times New Roman" w:hAnsi="Times New Roman"/>
                <w:sz w:val="28"/>
              </w:rPr>
            </w:pPr>
            <w:r>
              <w:rPr>
                <w:rFonts w:ascii="Times New Roman" w:hAnsi="Times New Roman"/>
                <w:sz w:val="28"/>
              </w:rPr>
              <w:t>2</w:t>
            </w:r>
          </w:p>
        </w:tc>
        <w:tc>
          <w:tcPr>
            <w:tcW w:w="8327" w:type="dxa"/>
            <w:vAlign w:val="bottom"/>
          </w:tcPr>
          <w:p w:rsidR="00BB1EC8" w:rsidRDefault="00BB1EC8" w:rsidP="00075759">
            <w:pPr>
              <w:rPr>
                <w:rFonts w:ascii="Times New Roman" w:hAnsi="Times New Roman"/>
                <w:sz w:val="28"/>
              </w:rPr>
            </w:pPr>
            <w:r>
              <w:rPr>
                <w:rFonts w:ascii="Times New Roman" w:hAnsi="Times New Roman"/>
                <w:sz w:val="28"/>
              </w:rPr>
              <w:t>Bác sỹ là Thạc sỹ, BSCK I</w:t>
            </w:r>
          </w:p>
        </w:tc>
        <w:tc>
          <w:tcPr>
            <w:tcW w:w="1842" w:type="dxa"/>
            <w:vAlign w:val="bottom"/>
          </w:tcPr>
          <w:p w:rsidR="00BB1EC8" w:rsidRDefault="00BB1EC8" w:rsidP="00075759">
            <w:pPr>
              <w:jc w:val="right"/>
              <w:rPr>
                <w:rFonts w:ascii="Times New Roman" w:hAnsi="Times New Roman"/>
                <w:sz w:val="28"/>
              </w:rPr>
            </w:pPr>
            <w:r>
              <w:rPr>
                <w:rFonts w:ascii="Times New Roman" w:hAnsi="Times New Roman"/>
                <w:sz w:val="28"/>
              </w:rPr>
              <w:t>300,000</w:t>
            </w:r>
          </w:p>
        </w:tc>
      </w:tr>
      <w:tr w:rsidR="00BB1EC8" w:rsidTr="00075759">
        <w:trPr>
          <w:trHeight w:val="567"/>
        </w:trPr>
        <w:tc>
          <w:tcPr>
            <w:tcW w:w="9073" w:type="dxa"/>
            <w:gridSpan w:val="2"/>
            <w:vAlign w:val="bottom"/>
          </w:tcPr>
          <w:p w:rsidR="00BB1EC8" w:rsidRDefault="00BB1EC8" w:rsidP="00075759">
            <w:pPr>
              <w:rPr>
                <w:rFonts w:ascii="Times New Roman" w:hAnsi="Times New Roman"/>
                <w:sz w:val="28"/>
              </w:rPr>
            </w:pPr>
            <w:r>
              <w:rPr>
                <w:rFonts w:ascii="Times New Roman" w:hAnsi="Times New Roman"/>
                <w:sz w:val="28"/>
              </w:rPr>
              <w:t>II. DỊCH VỤ CHỌN BÁC SỸ MỔ</w:t>
            </w:r>
          </w:p>
        </w:tc>
        <w:tc>
          <w:tcPr>
            <w:tcW w:w="1842" w:type="dxa"/>
            <w:vAlign w:val="bottom"/>
          </w:tcPr>
          <w:p w:rsidR="00BB1EC8" w:rsidRDefault="00BB1EC8" w:rsidP="00075759">
            <w:pPr>
              <w:jc w:val="right"/>
              <w:rPr>
                <w:rFonts w:ascii="Times New Roman" w:hAnsi="Times New Roman"/>
                <w:sz w:val="28"/>
              </w:rPr>
            </w:pPr>
          </w:p>
        </w:tc>
      </w:tr>
      <w:tr w:rsidR="00075759" w:rsidTr="00075759">
        <w:trPr>
          <w:trHeight w:val="567"/>
        </w:trPr>
        <w:tc>
          <w:tcPr>
            <w:tcW w:w="746" w:type="dxa"/>
            <w:vAlign w:val="bottom"/>
          </w:tcPr>
          <w:p w:rsidR="00075759" w:rsidRDefault="00075759" w:rsidP="00075759">
            <w:pPr>
              <w:jc w:val="center"/>
              <w:rPr>
                <w:rFonts w:ascii="Times New Roman" w:hAnsi="Times New Roman"/>
                <w:sz w:val="28"/>
              </w:rPr>
            </w:pPr>
            <w:r>
              <w:rPr>
                <w:rFonts w:ascii="Times New Roman" w:hAnsi="Times New Roman"/>
                <w:sz w:val="28"/>
              </w:rPr>
              <w:t>1</w:t>
            </w:r>
          </w:p>
        </w:tc>
        <w:tc>
          <w:tcPr>
            <w:tcW w:w="8327" w:type="dxa"/>
            <w:vAlign w:val="bottom"/>
          </w:tcPr>
          <w:p w:rsidR="00075759" w:rsidRDefault="00075759" w:rsidP="00075759">
            <w:pPr>
              <w:rPr>
                <w:rFonts w:ascii="Times New Roman" w:hAnsi="Times New Roman"/>
                <w:sz w:val="28"/>
              </w:rPr>
            </w:pPr>
            <w:r>
              <w:rPr>
                <w:rFonts w:ascii="Times New Roman" w:hAnsi="Times New Roman"/>
                <w:sz w:val="28"/>
              </w:rPr>
              <w:t>Bác sỹ là GS.TS, PGS.TS, BSCK II, TS, Trưởng khoa và chuyên gia</w:t>
            </w:r>
          </w:p>
        </w:tc>
        <w:tc>
          <w:tcPr>
            <w:tcW w:w="1842" w:type="dxa"/>
            <w:vAlign w:val="bottom"/>
          </w:tcPr>
          <w:p w:rsidR="00075759" w:rsidRDefault="00075759" w:rsidP="00075759">
            <w:pPr>
              <w:jc w:val="right"/>
              <w:rPr>
                <w:rFonts w:ascii="Times New Roman" w:hAnsi="Times New Roman"/>
                <w:sz w:val="28"/>
              </w:rPr>
            </w:pPr>
            <w:r>
              <w:rPr>
                <w:rFonts w:ascii="Times New Roman" w:hAnsi="Times New Roman"/>
                <w:sz w:val="28"/>
              </w:rPr>
              <w:t>3,000,000</w:t>
            </w:r>
          </w:p>
        </w:tc>
      </w:tr>
      <w:tr w:rsidR="00075759" w:rsidTr="00075759">
        <w:trPr>
          <w:trHeight w:val="567"/>
        </w:trPr>
        <w:tc>
          <w:tcPr>
            <w:tcW w:w="746" w:type="dxa"/>
            <w:vAlign w:val="bottom"/>
          </w:tcPr>
          <w:p w:rsidR="00075759" w:rsidRDefault="00075759" w:rsidP="00075759">
            <w:pPr>
              <w:jc w:val="center"/>
              <w:rPr>
                <w:rFonts w:ascii="Times New Roman" w:hAnsi="Times New Roman"/>
                <w:sz w:val="28"/>
              </w:rPr>
            </w:pPr>
            <w:r>
              <w:rPr>
                <w:rFonts w:ascii="Times New Roman" w:hAnsi="Times New Roman"/>
                <w:sz w:val="28"/>
              </w:rPr>
              <w:t>2</w:t>
            </w:r>
          </w:p>
        </w:tc>
        <w:tc>
          <w:tcPr>
            <w:tcW w:w="8327" w:type="dxa"/>
            <w:vAlign w:val="bottom"/>
          </w:tcPr>
          <w:p w:rsidR="00075759" w:rsidRDefault="00075759" w:rsidP="00075759">
            <w:pPr>
              <w:rPr>
                <w:rFonts w:ascii="Times New Roman" w:hAnsi="Times New Roman"/>
                <w:sz w:val="28"/>
              </w:rPr>
            </w:pPr>
            <w:r>
              <w:rPr>
                <w:rFonts w:ascii="Times New Roman" w:hAnsi="Times New Roman"/>
                <w:sz w:val="28"/>
              </w:rPr>
              <w:t>Bác sỹ là Thạc sỹ, BSCK I</w:t>
            </w:r>
          </w:p>
        </w:tc>
        <w:tc>
          <w:tcPr>
            <w:tcW w:w="1842" w:type="dxa"/>
            <w:vAlign w:val="bottom"/>
          </w:tcPr>
          <w:p w:rsidR="00075759" w:rsidRDefault="00075759" w:rsidP="00075759">
            <w:pPr>
              <w:jc w:val="right"/>
              <w:rPr>
                <w:rFonts w:ascii="Times New Roman" w:hAnsi="Times New Roman"/>
                <w:sz w:val="28"/>
              </w:rPr>
            </w:pPr>
            <w:r>
              <w:rPr>
                <w:rFonts w:ascii="Times New Roman" w:hAnsi="Times New Roman"/>
                <w:sz w:val="28"/>
              </w:rPr>
              <w:t>2,000,000</w:t>
            </w:r>
          </w:p>
        </w:tc>
      </w:tr>
      <w:tr w:rsidR="00075759" w:rsidTr="00075759">
        <w:trPr>
          <w:trHeight w:val="567"/>
        </w:trPr>
        <w:tc>
          <w:tcPr>
            <w:tcW w:w="9073" w:type="dxa"/>
            <w:gridSpan w:val="2"/>
            <w:vAlign w:val="bottom"/>
          </w:tcPr>
          <w:p w:rsidR="00075759" w:rsidRDefault="00075759" w:rsidP="00075759">
            <w:pPr>
              <w:rPr>
                <w:rFonts w:ascii="Times New Roman" w:hAnsi="Times New Roman"/>
                <w:sz w:val="28"/>
              </w:rPr>
            </w:pPr>
            <w:r>
              <w:rPr>
                <w:rFonts w:ascii="Times New Roman" w:hAnsi="Times New Roman"/>
                <w:sz w:val="28"/>
              </w:rPr>
              <w:t>III. DỊCH VỤ MỔ NGOÀI GIỜ (DỊCH VỤ MỔ SỚM)</w:t>
            </w:r>
          </w:p>
        </w:tc>
        <w:tc>
          <w:tcPr>
            <w:tcW w:w="1842" w:type="dxa"/>
            <w:vAlign w:val="bottom"/>
          </w:tcPr>
          <w:p w:rsidR="00075759" w:rsidRDefault="00075759" w:rsidP="00075759">
            <w:pPr>
              <w:jc w:val="right"/>
              <w:rPr>
                <w:rFonts w:ascii="Times New Roman" w:hAnsi="Times New Roman"/>
                <w:sz w:val="28"/>
              </w:rPr>
            </w:pPr>
          </w:p>
        </w:tc>
      </w:tr>
      <w:tr w:rsidR="00075759" w:rsidTr="00075759">
        <w:trPr>
          <w:trHeight w:val="567"/>
        </w:trPr>
        <w:tc>
          <w:tcPr>
            <w:tcW w:w="746" w:type="dxa"/>
            <w:vAlign w:val="bottom"/>
          </w:tcPr>
          <w:p w:rsidR="00075759" w:rsidRDefault="00075759" w:rsidP="00075759">
            <w:pPr>
              <w:jc w:val="center"/>
              <w:rPr>
                <w:rFonts w:ascii="Times New Roman" w:hAnsi="Times New Roman"/>
                <w:sz w:val="28"/>
              </w:rPr>
            </w:pPr>
            <w:r>
              <w:rPr>
                <w:rFonts w:ascii="Times New Roman" w:hAnsi="Times New Roman"/>
                <w:sz w:val="28"/>
              </w:rPr>
              <w:t>1</w:t>
            </w:r>
          </w:p>
        </w:tc>
        <w:tc>
          <w:tcPr>
            <w:tcW w:w="8327" w:type="dxa"/>
            <w:vAlign w:val="bottom"/>
          </w:tcPr>
          <w:p w:rsidR="00075759" w:rsidRDefault="00075759" w:rsidP="00075759">
            <w:pPr>
              <w:rPr>
                <w:rFonts w:ascii="Times New Roman" w:hAnsi="Times New Roman"/>
                <w:sz w:val="28"/>
              </w:rPr>
            </w:pPr>
            <w:r>
              <w:rPr>
                <w:rFonts w:ascii="Times New Roman" w:hAnsi="Times New Roman"/>
                <w:sz w:val="28"/>
              </w:rPr>
              <w:t>Phẫu thuật loại đặc biệt</w:t>
            </w:r>
          </w:p>
        </w:tc>
        <w:tc>
          <w:tcPr>
            <w:tcW w:w="1842" w:type="dxa"/>
            <w:vAlign w:val="bottom"/>
          </w:tcPr>
          <w:p w:rsidR="00075759" w:rsidRDefault="00075759" w:rsidP="00075759">
            <w:pPr>
              <w:jc w:val="right"/>
              <w:rPr>
                <w:rFonts w:ascii="Times New Roman" w:hAnsi="Times New Roman"/>
                <w:sz w:val="28"/>
              </w:rPr>
            </w:pPr>
            <w:r>
              <w:rPr>
                <w:rFonts w:ascii="Times New Roman" w:hAnsi="Times New Roman"/>
                <w:sz w:val="28"/>
              </w:rPr>
              <w:t>5,000,000</w:t>
            </w:r>
          </w:p>
        </w:tc>
      </w:tr>
      <w:tr w:rsidR="00075759" w:rsidTr="00075759">
        <w:trPr>
          <w:trHeight w:val="567"/>
        </w:trPr>
        <w:tc>
          <w:tcPr>
            <w:tcW w:w="746" w:type="dxa"/>
            <w:vAlign w:val="bottom"/>
          </w:tcPr>
          <w:p w:rsidR="00075759" w:rsidRDefault="00075759" w:rsidP="00075759">
            <w:pPr>
              <w:jc w:val="center"/>
              <w:rPr>
                <w:rFonts w:ascii="Times New Roman" w:hAnsi="Times New Roman"/>
                <w:sz w:val="28"/>
              </w:rPr>
            </w:pPr>
            <w:r>
              <w:rPr>
                <w:rFonts w:ascii="Times New Roman" w:hAnsi="Times New Roman"/>
                <w:sz w:val="28"/>
              </w:rPr>
              <w:t>2</w:t>
            </w:r>
          </w:p>
        </w:tc>
        <w:tc>
          <w:tcPr>
            <w:tcW w:w="8327" w:type="dxa"/>
            <w:vAlign w:val="bottom"/>
          </w:tcPr>
          <w:p w:rsidR="00075759" w:rsidRDefault="00075759" w:rsidP="00075759">
            <w:pPr>
              <w:rPr>
                <w:rFonts w:ascii="Times New Roman" w:hAnsi="Times New Roman"/>
                <w:sz w:val="28"/>
              </w:rPr>
            </w:pPr>
            <w:r>
              <w:rPr>
                <w:rFonts w:ascii="Times New Roman" w:hAnsi="Times New Roman"/>
                <w:sz w:val="28"/>
              </w:rPr>
              <w:t>Phẫu thuật loại 1</w:t>
            </w:r>
          </w:p>
        </w:tc>
        <w:tc>
          <w:tcPr>
            <w:tcW w:w="1842" w:type="dxa"/>
            <w:vAlign w:val="bottom"/>
          </w:tcPr>
          <w:p w:rsidR="00075759" w:rsidRDefault="00075759" w:rsidP="00075759">
            <w:pPr>
              <w:jc w:val="right"/>
              <w:rPr>
                <w:rFonts w:ascii="Times New Roman" w:hAnsi="Times New Roman"/>
                <w:sz w:val="28"/>
              </w:rPr>
            </w:pPr>
            <w:r>
              <w:rPr>
                <w:rFonts w:ascii="Times New Roman" w:hAnsi="Times New Roman"/>
                <w:sz w:val="28"/>
              </w:rPr>
              <w:t>4,000,000</w:t>
            </w:r>
          </w:p>
        </w:tc>
      </w:tr>
      <w:tr w:rsidR="00075759" w:rsidTr="00075759">
        <w:trPr>
          <w:trHeight w:val="567"/>
        </w:trPr>
        <w:tc>
          <w:tcPr>
            <w:tcW w:w="746" w:type="dxa"/>
            <w:vAlign w:val="bottom"/>
          </w:tcPr>
          <w:p w:rsidR="00075759" w:rsidRDefault="00075759" w:rsidP="00075759">
            <w:pPr>
              <w:jc w:val="center"/>
              <w:rPr>
                <w:rFonts w:ascii="Times New Roman" w:hAnsi="Times New Roman"/>
                <w:sz w:val="28"/>
              </w:rPr>
            </w:pPr>
            <w:r>
              <w:rPr>
                <w:rFonts w:ascii="Times New Roman" w:hAnsi="Times New Roman"/>
                <w:sz w:val="28"/>
              </w:rPr>
              <w:t>3</w:t>
            </w:r>
          </w:p>
        </w:tc>
        <w:tc>
          <w:tcPr>
            <w:tcW w:w="8327" w:type="dxa"/>
            <w:vAlign w:val="bottom"/>
          </w:tcPr>
          <w:p w:rsidR="00075759" w:rsidRDefault="00075759" w:rsidP="00075759">
            <w:pPr>
              <w:rPr>
                <w:rFonts w:ascii="Times New Roman" w:hAnsi="Times New Roman"/>
                <w:sz w:val="28"/>
              </w:rPr>
            </w:pPr>
            <w:r>
              <w:rPr>
                <w:rFonts w:ascii="Times New Roman" w:hAnsi="Times New Roman"/>
                <w:sz w:val="28"/>
              </w:rPr>
              <w:t>Phẫu thuật loại 2</w:t>
            </w:r>
          </w:p>
        </w:tc>
        <w:tc>
          <w:tcPr>
            <w:tcW w:w="1842" w:type="dxa"/>
            <w:vAlign w:val="bottom"/>
          </w:tcPr>
          <w:p w:rsidR="00075759" w:rsidRDefault="00075759" w:rsidP="00075759">
            <w:pPr>
              <w:jc w:val="right"/>
              <w:rPr>
                <w:rFonts w:ascii="Times New Roman" w:hAnsi="Times New Roman"/>
                <w:sz w:val="28"/>
              </w:rPr>
            </w:pPr>
            <w:r>
              <w:rPr>
                <w:rFonts w:ascii="Times New Roman" w:hAnsi="Times New Roman"/>
                <w:sz w:val="28"/>
              </w:rPr>
              <w:t>3,000,000</w:t>
            </w:r>
          </w:p>
        </w:tc>
      </w:tr>
      <w:tr w:rsidR="00075759" w:rsidTr="00075759">
        <w:trPr>
          <w:trHeight w:val="567"/>
        </w:trPr>
        <w:tc>
          <w:tcPr>
            <w:tcW w:w="746" w:type="dxa"/>
            <w:vAlign w:val="bottom"/>
          </w:tcPr>
          <w:p w:rsidR="00075759" w:rsidRDefault="00075759" w:rsidP="00075759">
            <w:pPr>
              <w:jc w:val="center"/>
              <w:rPr>
                <w:rFonts w:ascii="Times New Roman" w:hAnsi="Times New Roman"/>
                <w:sz w:val="28"/>
              </w:rPr>
            </w:pPr>
            <w:r>
              <w:rPr>
                <w:rFonts w:ascii="Times New Roman" w:hAnsi="Times New Roman"/>
                <w:sz w:val="28"/>
              </w:rPr>
              <w:t>4</w:t>
            </w:r>
          </w:p>
        </w:tc>
        <w:tc>
          <w:tcPr>
            <w:tcW w:w="8327" w:type="dxa"/>
            <w:vAlign w:val="bottom"/>
          </w:tcPr>
          <w:p w:rsidR="00075759" w:rsidRDefault="00075759" w:rsidP="00075759">
            <w:pPr>
              <w:rPr>
                <w:rFonts w:ascii="Times New Roman" w:hAnsi="Times New Roman"/>
                <w:sz w:val="28"/>
              </w:rPr>
            </w:pPr>
            <w:r>
              <w:rPr>
                <w:rFonts w:ascii="Times New Roman" w:hAnsi="Times New Roman"/>
                <w:sz w:val="28"/>
              </w:rPr>
              <w:t>Phẫu thuật loại 3</w:t>
            </w:r>
          </w:p>
        </w:tc>
        <w:tc>
          <w:tcPr>
            <w:tcW w:w="1842" w:type="dxa"/>
            <w:vAlign w:val="bottom"/>
          </w:tcPr>
          <w:p w:rsidR="00075759" w:rsidRDefault="00075759" w:rsidP="00075759">
            <w:pPr>
              <w:jc w:val="right"/>
              <w:rPr>
                <w:rFonts w:ascii="Times New Roman" w:hAnsi="Times New Roman"/>
                <w:sz w:val="28"/>
              </w:rPr>
            </w:pPr>
            <w:r>
              <w:rPr>
                <w:rFonts w:ascii="Times New Roman" w:hAnsi="Times New Roman"/>
                <w:sz w:val="28"/>
              </w:rPr>
              <w:t>2,000,000</w:t>
            </w:r>
          </w:p>
        </w:tc>
      </w:tr>
      <w:tr w:rsidR="00075759" w:rsidTr="00075759">
        <w:trPr>
          <w:trHeight w:val="567"/>
        </w:trPr>
        <w:tc>
          <w:tcPr>
            <w:tcW w:w="9073" w:type="dxa"/>
            <w:gridSpan w:val="2"/>
            <w:vAlign w:val="bottom"/>
          </w:tcPr>
          <w:p w:rsidR="00075759" w:rsidRDefault="00075759" w:rsidP="00075759">
            <w:pPr>
              <w:rPr>
                <w:rFonts w:ascii="Times New Roman" w:hAnsi="Times New Roman"/>
                <w:sz w:val="28"/>
              </w:rPr>
            </w:pPr>
            <w:r>
              <w:rPr>
                <w:rFonts w:ascii="Times New Roman" w:hAnsi="Times New Roman"/>
                <w:sz w:val="28"/>
              </w:rPr>
              <w:t>IV.  DỊCH VỤ HÀNH CHÍNH TRỌN GÓI</w:t>
            </w:r>
          </w:p>
        </w:tc>
        <w:tc>
          <w:tcPr>
            <w:tcW w:w="1842" w:type="dxa"/>
            <w:vAlign w:val="bottom"/>
          </w:tcPr>
          <w:p w:rsidR="00075759" w:rsidRDefault="00075759" w:rsidP="00075759">
            <w:pPr>
              <w:jc w:val="right"/>
              <w:rPr>
                <w:rFonts w:ascii="Times New Roman" w:hAnsi="Times New Roman"/>
                <w:sz w:val="28"/>
              </w:rPr>
            </w:pPr>
            <w:r>
              <w:rPr>
                <w:rFonts w:ascii="Times New Roman" w:hAnsi="Times New Roman"/>
                <w:sz w:val="28"/>
              </w:rPr>
              <w:t>800,000</w:t>
            </w:r>
          </w:p>
        </w:tc>
      </w:tr>
    </w:tbl>
    <w:p w:rsidR="00BB1EC8" w:rsidRPr="00BB1EC8" w:rsidRDefault="00BB1EC8" w:rsidP="00BB1EC8">
      <w:pPr>
        <w:rPr>
          <w:rFonts w:ascii="Times New Roman" w:hAnsi="Times New Roman"/>
          <w:sz w:val="28"/>
        </w:rPr>
      </w:pPr>
    </w:p>
    <w:p w:rsidR="00075759" w:rsidRPr="00AF129F" w:rsidRDefault="00075759" w:rsidP="00075759">
      <w:pPr>
        <w:spacing w:after="0" w:line="240" w:lineRule="auto"/>
        <w:ind w:left="7200"/>
        <w:rPr>
          <w:rFonts w:ascii="Times New Roman" w:hAnsi="Times New Roman"/>
          <w:b/>
          <w:sz w:val="28"/>
          <w:szCs w:val="28"/>
        </w:rPr>
      </w:pPr>
      <w:r w:rsidRPr="00AF129F">
        <w:rPr>
          <w:rFonts w:ascii="Times New Roman" w:hAnsi="Times New Roman"/>
          <w:b/>
          <w:sz w:val="28"/>
          <w:szCs w:val="28"/>
        </w:rPr>
        <w:t>GIÁM ĐỐC</w:t>
      </w:r>
    </w:p>
    <w:p w:rsidR="00075759" w:rsidRPr="00AF129F" w:rsidRDefault="00075759" w:rsidP="00075759">
      <w:pPr>
        <w:spacing w:after="0" w:line="240" w:lineRule="auto"/>
        <w:jc w:val="center"/>
        <w:rPr>
          <w:rFonts w:ascii="Times New Roman" w:hAnsi="Times New Roman"/>
          <w:b/>
          <w:sz w:val="28"/>
          <w:szCs w:val="28"/>
        </w:rPr>
      </w:pPr>
    </w:p>
    <w:p w:rsidR="00075759" w:rsidRPr="00AF129F" w:rsidRDefault="00075759" w:rsidP="00075759">
      <w:pPr>
        <w:spacing w:after="0" w:line="240" w:lineRule="auto"/>
        <w:jc w:val="center"/>
        <w:rPr>
          <w:rFonts w:ascii="Times New Roman" w:hAnsi="Times New Roman"/>
          <w:sz w:val="28"/>
          <w:szCs w:val="28"/>
        </w:rPr>
      </w:pPr>
    </w:p>
    <w:p w:rsidR="00075759" w:rsidRPr="00AF129F" w:rsidRDefault="00075759" w:rsidP="00075759">
      <w:pPr>
        <w:spacing w:after="0" w:line="240" w:lineRule="auto"/>
        <w:jc w:val="center"/>
        <w:rPr>
          <w:rFonts w:ascii="Times New Roman" w:hAnsi="Times New Roman"/>
          <w:sz w:val="28"/>
          <w:szCs w:val="28"/>
        </w:rPr>
      </w:pPr>
    </w:p>
    <w:p w:rsidR="00075759" w:rsidRPr="00AF129F" w:rsidRDefault="00075759" w:rsidP="00075759">
      <w:pPr>
        <w:spacing w:after="0" w:line="240" w:lineRule="auto"/>
        <w:rPr>
          <w:rFonts w:ascii="Times New Roman" w:hAnsi="Times New Roman"/>
          <w:sz w:val="28"/>
          <w:szCs w:val="28"/>
        </w:rPr>
      </w:pPr>
    </w:p>
    <w:p w:rsidR="00075759" w:rsidRDefault="00075759" w:rsidP="00075759">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Phạm Tuấn Cảnh</w:t>
      </w:r>
    </w:p>
    <w:sectPr w:rsidR="00075759" w:rsidSect="007C52EC">
      <w:pgSz w:w="12240" w:h="15840"/>
      <w:pgMar w:top="-1418"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3B" w:rsidRDefault="00780E3B" w:rsidP="007C52EC">
      <w:pPr>
        <w:spacing w:after="0" w:line="240" w:lineRule="auto"/>
      </w:pPr>
      <w:r>
        <w:separator/>
      </w:r>
    </w:p>
  </w:endnote>
  <w:endnote w:type="continuationSeparator" w:id="1">
    <w:p w:rsidR="00780E3B" w:rsidRDefault="00780E3B" w:rsidP="007C5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3B" w:rsidRDefault="00780E3B" w:rsidP="007C52EC">
      <w:pPr>
        <w:spacing w:after="0" w:line="240" w:lineRule="auto"/>
      </w:pPr>
      <w:r>
        <w:separator/>
      </w:r>
    </w:p>
  </w:footnote>
  <w:footnote w:type="continuationSeparator" w:id="1">
    <w:p w:rsidR="00780E3B" w:rsidRDefault="00780E3B" w:rsidP="007C5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4CB3"/>
    <w:multiLevelType w:val="hybridMultilevel"/>
    <w:tmpl w:val="A44A4368"/>
    <w:lvl w:ilvl="0" w:tplc="541AC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10E6"/>
    <w:rsid w:val="00035B29"/>
    <w:rsid w:val="00075759"/>
    <w:rsid w:val="001210E6"/>
    <w:rsid w:val="0013649D"/>
    <w:rsid w:val="00197DF7"/>
    <w:rsid w:val="001E17F3"/>
    <w:rsid w:val="00220C1C"/>
    <w:rsid w:val="0025475F"/>
    <w:rsid w:val="0036112F"/>
    <w:rsid w:val="005B4C41"/>
    <w:rsid w:val="005C42B4"/>
    <w:rsid w:val="005D4F81"/>
    <w:rsid w:val="00603676"/>
    <w:rsid w:val="0063248B"/>
    <w:rsid w:val="00664FFD"/>
    <w:rsid w:val="0068603F"/>
    <w:rsid w:val="00694499"/>
    <w:rsid w:val="006B1867"/>
    <w:rsid w:val="007213E3"/>
    <w:rsid w:val="00780E3B"/>
    <w:rsid w:val="007C52EC"/>
    <w:rsid w:val="007F0DDA"/>
    <w:rsid w:val="00810238"/>
    <w:rsid w:val="00821390"/>
    <w:rsid w:val="008C0B3A"/>
    <w:rsid w:val="009D1000"/>
    <w:rsid w:val="00AF129F"/>
    <w:rsid w:val="00B61575"/>
    <w:rsid w:val="00BB1EC8"/>
    <w:rsid w:val="00BC1C04"/>
    <w:rsid w:val="00BC68D3"/>
    <w:rsid w:val="00C35583"/>
    <w:rsid w:val="00CD6F2D"/>
    <w:rsid w:val="00D15F22"/>
    <w:rsid w:val="00DC6606"/>
    <w:rsid w:val="00ED3C20"/>
    <w:rsid w:val="00EE5FEC"/>
    <w:rsid w:val="00F52139"/>
    <w:rsid w:val="00FA1476"/>
    <w:rsid w:val="00FD2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52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52EC"/>
    <w:rPr>
      <w:rFonts w:ascii="Calibri" w:eastAsia="Calibri" w:hAnsi="Calibri" w:cs="Times New Roman"/>
    </w:rPr>
  </w:style>
  <w:style w:type="paragraph" w:styleId="Footer">
    <w:name w:val="footer"/>
    <w:basedOn w:val="Normal"/>
    <w:link w:val="FooterChar"/>
    <w:uiPriority w:val="99"/>
    <w:semiHidden/>
    <w:unhideWhenUsed/>
    <w:rsid w:val="007C5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52EC"/>
    <w:rPr>
      <w:rFonts w:ascii="Calibri" w:eastAsia="Calibri" w:hAnsi="Calibri" w:cs="Times New Roman"/>
    </w:rPr>
  </w:style>
  <w:style w:type="paragraph" w:styleId="ListParagraph">
    <w:name w:val="List Paragraph"/>
    <w:basedOn w:val="Normal"/>
    <w:uiPriority w:val="34"/>
    <w:qFormat/>
    <w:rsid w:val="00BB1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BHXH</dc:creator>
  <cp:lastModifiedBy>BHXH</cp:lastModifiedBy>
  <cp:revision>3</cp:revision>
  <cp:lastPrinted>2019-12-31T03:10:00Z</cp:lastPrinted>
  <dcterms:created xsi:type="dcterms:W3CDTF">2020-01-02T11:27:00Z</dcterms:created>
  <dcterms:modified xsi:type="dcterms:W3CDTF">2020-01-02T11:52:00Z</dcterms:modified>
</cp:coreProperties>
</file>