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602" w:type="pct"/>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5803"/>
      </w:tblGrid>
      <w:tr w:rsidR="00E51F8E" w:rsidRPr="00CB433B" w:rsidTr="00E51F8E">
        <w:trPr>
          <w:trHeight w:val="900"/>
        </w:trPr>
        <w:tc>
          <w:tcPr>
            <w:tcW w:w="2084" w:type="pct"/>
          </w:tcPr>
          <w:p w:rsidR="00E51F8E" w:rsidRPr="00C02A29" w:rsidRDefault="00C53965" w:rsidP="00865ED1">
            <w:pPr>
              <w:rPr>
                <w:sz w:val="26"/>
                <w:szCs w:val="26"/>
                <w:lang w:val="vi-VN"/>
              </w:rPr>
            </w:pPr>
            <w:r>
              <w:rPr>
                <w:noProof/>
                <w:sz w:val="26"/>
                <w:szCs w:val="26"/>
              </w:rPr>
              <w:pict>
                <v:shapetype id="_x0000_t202" coordsize="21600,21600" o:spt="202" path="m,l,21600r21600,l21600,xe">
                  <v:stroke joinstyle="miter"/>
                  <v:path gradientshapeok="t" o:connecttype="rect"/>
                </v:shapetype>
                <v:shape id="_x0000_s1028" type="#_x0000_t202" style="position:absolute;margin-left:-12.9pt;margin-top:-48.75pt;width:234pt;height:27pt;z-index:251663360">
                  <v:textbox>
                    <w:txbxContent>
                      <w:p w:rsidR="00C0133B" w:rsidRPr="00C0133B" w:rsidRDefault="00C0133B" w:rsidP="00C0133B">
                        <w:pPr>
                          <w:rPr>
                            <w:b/>
                          </w:rPr>
                        </w:pPr>
                        <w:r w:rsidRPr="00C0133B">
                          <w:rPr>
                            <w:rFonts w:ascii="Times New Roman" w:hAnsi="Times New Roman" w:cs="Times New Roman"/>
                            <w:b/>
                          </w:rPr>
                          <w:t xml:space="preserve">BM11. </w:t>
                        </w:r>
                        <w:proofErr w:type="spellStart"/>
                        <w:r w:rsidRPr="00C0133B">
                          <w:rPr>
                            <w:rFonts w:ascii="Times New Roman" w:hAnsi="Times New Roman" w:cs="Times New Roman"/>
                            <w:b/>
                          </w:rPr>
                          <w:t>Bản</w:t>
                        </w:r>
                        <w:proofErr w:type="spellEnd"/>
                        <w:r w:rsidRPr="00C0133B">
                          <w:rPr>
                            <w:rFonts w:ascii="Times New Roman" w:hAnsi="Times New Roman" w:cs="Times New Roman"/>
                            <w:b/>
                          </w:rPr>
                          <w:t xml:space="preserve"> cam </w:t>
                        </w:r>
                        <w:proofErr w:type="spellStart"/>
                        <w:r w:rsidRPr="00C0133B">
                          <w:rPr>
                            <w:rFonts w:ascii="Times New Roman" w:hAnsi="Times New Roman" w:cs="Times New Roman"/>
                            <w:b/>
                          </w:rPr>
                          <w:t>kết</w:t>
                        </w:r>
                        <w:proofErr w:type="spellEnd"/>
                        <w:r w:rsidRPr="00C0133B">
                          <w:rPr>
                            <w:rFonts w:ascii="Times New Roman" w:hAnsi="Times New Roman" w:cs="Times New Roman"/>
                            <w:b/>
                          </w:rPr>
                          <w:t xml:space="preserve"> </w:t>
                        </w:r>
                        <w:proofErr w:type="spellStart"/>
                        <w:r w:rsidRPr="00C0133B">
                          <w:rPr>
                            <w:rFonts w:ascii="Times New Roman" w:hAnsi="Times New Roman" w:cs="Times New Roman"/>
                            <w:b/>
                          </w:rPr>
                          <w:t>của</w:t>
                        </w:r>
                        <w:proofErr w:type="spellEnd"/>
                        <w:r w:rsidRPr="00C0133B">
                          <w:rPr>
                            <w:rFonts w:ascii="Times New Roman" w:hAnsi="Times New Roman" w:cs="Times New Roman"/>
                            <w:b/>
                          </w:rPr>
                          <w:t xml:space="preserve"> </w:t>
                        </w:r>
                        <w:proofErr w:type="spellStart"/>
                        <w:r w:rsidRPr="00C0133B">
                          <w:rPr>
                            <w:rFonts w:ascii="Times New Roman" w:hAnsi="Times New Roman" w:cs="Times New Roman"/>
                            <w:b/>
                          </w:rPr>
                          <w:t>nhà</w:t>
                        </w:r>
                        <w:proofErr w:type="spellEnd"/>
                        <w:r w:rsidRPr="00C0133B">
                          <w:rPr>
                            <w:rFonts w:ascii="Times New Roman" w:hAnsi="Times New Roman" w:cs="Times New Roman"/>
                            <w:b/>
                          </w:rPr>
                          <w:t xml:space="preserve"> </w:t>
                        </w:r>
                        <w:proofErr w:type="spellStart"/>
                        <w:r w:rsidRPr="00C0133B">
                          <w:rPr>
                            <w:rFonts w:ascii="Times New Roman" w:hAnsi="Times New Roman" w:cs="Times New Roman"/>
                            <w:b/>
                          </w:rPr>
                          <w:t>cung</w:t>
                        </w:r>
                        <w:proofErr w:type="spellEnd"/>
                        <w:r w:rsidRPr="00C0133B">
                          <w:rPr>
                            <w:rFonts w:ascii="Times New Roman" w:hAnsi="Times New Roman" w:cs="Times New Roman"/>
                            <w:b/>
                          </w:rPr>
                          <w:t xml:space="preserve"> </w:t>
                        </w:r>
                        <w:proofErr w:type="spellStart"/>
                        <w:r w:rsidRPr="00C0133B">
                          <w:rPr>
                            <w:rFonts w:ascii="Times New Roman" w:hAnsi="Times New Roman" w:cs="Times New Roman"/>
                            <w:b/>
                          </w:rPr>
                          <w:t>cấp</w:t>
                        </w:r>
                        <w:proofErr w:type="spellEnd"/>
                      </w:p>
                    </w:txbxContent>
                  </v:textbox>
                </v:shape>
              </w:pict>
            </w:r>
            <w:r w:rsidR="00E51F8E" w:rsidRPr="00C02A29">
              <w:rPr>
                <w:sz w:val="26"/>
                <w:szCs w:val="26"/>
                <w:lang w:val="vi-VN"/>
              </w:rPr>
              <w:t>Tên đơn vị:………………………</w:t>
            </w:r>
          </w:p>
          <w:p w:rsidR="00E51F8E" w:rsidRPr="00C02A29" w:rsidRDefault="00E51F8E" w:rsidP="00865ED1">
            <w:pPr>
              <w:rPr>
                <w:sz w:val="26"/>
                <w:szCs w:val="26"/>
                <w:lang w:val="vi-VN"/>
              </w:rPr>
            </w:pPr>
            <w:r w:rsidRPr="00C02A29">
              <w:rPr>
                <w:sz w:val="26"/>
                <w:szCs w:val="26"/>
                <w:lang w:val="vi-VN"/>
              </w:rPr>
              <w:t>MST:……………………………</w:t>
            </w:r>
          </w:p>
          <w:p w:rsidR="00E51F8E" w:rsidRPr="00C02A29" w:rsidRDefault="00E51F8E" w:rsidP="00865ED1">
            <w:pPr>
              <w:rPr>
                <w:sz w:val="26"/>
                <w:szCs w:val="26"/>
                <w:lang w:val="vi-VN"/>
              </w:rPr>
            </w:pPr>
            <w:r w:rsidRPr="00C02A29">
              <w:rPr>
                <w:sz w:val="26"/>
                <w:szCs w:val="26"/>
                <w:lang w:val="vi-VN"/>
              </w:rPr>
              <w:t>Đ/chỉ: …………………………..</w:t>
            </w:r>
          </w:p>
        </w:tc>
        <w:tc>
          <w:tcPr>
            <w:tcW w:w="2916" w:type="pct"/>
          </w:tcPr>
          <w:p w:rsidR="00E51F8E" w:rsidRPr="00C02A29" w:rsidRDefault="00E51F8E" w:rsidP="00865ED1">
            <w:pPr>
              <w:jc w:val="center"/>
              <w:rPr>
                <w:b/>
                <w:sz w:val="26"/>
                <w:szCs w:val="26"/>
                <w:lang w:val="vi-VN"/>
              </w:rPr>
            </w:pPr>
            <w:r w:rsidRPr="00C02A29">
              <w:rPr>
                <w:b/>
                <w:sz w:val="26"/>
                <w:szCs w:val="26"/>
                <w:lang w:val="vi-VN"/>
              </w:rPr>
              <w:t>CỘNG HÒA XÃ HỘI CHỦ NGHĨA VIỆT NAM</w:t>
            </w:r>
          </w:p>
          <w:p w:rsidR="00E51F8E" w:rsidRPr="00C02A29" w:rsidRDefault="00C53965" w:rsidP="00865ED1">
            <w:pPr>
              <w:jc w:val="center"/>
              <w:rPr>
                <w:sz w:val="26"/>
                <w:szCs w:val="26"/>
                <w:lang w:val="vi-VN"/>
              </w:rPr>
            </w:pPr>
            <w:r>
              <w:rPr>
                <w:b/>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82.5pt;margin-top:21.05pt;width:108pt;height:0;z-index:251660288" o:connectortype="straight"/>
              </w:pict>
            </w:r>
            <w:r w:rsidR="00E51F8E" w:rsidRPr="00C02A29">
              <w:rPr>
                <w:b/>
                <w:sz w:val="26"/>
                <w:szCs w:val="26"/>
                <w:lang w:val="vi-VN"/>
              </w:rPr>
              <w:t>Độc lập – Tự do – Hạnh Phúc</w:t>
            </w:r>
          </w:p>
        </w:tc>
      </w:tr>
      <w:tr w:rsidR="00E51F8E" w:rsidRPr="00C02A29" w:rsidTr="00E51F8E">
        <w:tc>
          <w:tcPr>
            <w:tcW w:w="2084" w:type="pct"/>
          </w:tcPr>
          <w:p w:rsidR="00E51F8E" w:rsidRPr="00C02A29" w:rsidRDefault="00E51F8E" w:rsidP="00865ED1">
            <w:pPr>
              <w:tabs>
                <w:tab w:val="left" w:pos="612"/>
              </w:tabs>
              <w:jc w:val="center"/>
              <w:rPr>
                <w:sz w:val="26"/>
                <w:szCs w:val="26"/>
              </w:rPr>
            </w:pPr>
            <w:proofErr w:type="spellStart"/>
            <w:r w:rsidRPr="00C02A29">
              <w:rPr>
                <w:sz w:val="26"/>
                <w:szCs w:val="26"/>
              </w:rPr>
              <w:t>Số</w:t>
            </w:r>
            <w:proofErr w:type="spellEnd"/>
            <w:r w:rsidRPr="00C02A29">
              <w:rPr>
                <w:sz w:val="26"/>
                <w:szCs w:val="26"/>
              </w:rPr>
              <w:t>:            /</w:t>
            </w:r>
          </w:p>
        </w:tc>
        <w:tc>
          <w:tcPr>
            <w:tcW w:w="2916" w:type="pct"/>
          </w:tcPr>
          <w:p w:rsidR="00E51F8E" w:rsidRPr="00C02A29" w:rsidRDefault="00E51F8E" w:rsidP="00865ED1">
            <w:pPr>
              <w:jc w:val="center"/>
              <w:rPr>
                <w:i/>
                <w:sz w:val="26"/>
                <w:szCs w:val="26"/>
                <w:lang w:val="vi-VN"/>
              </w:rPr>
            </w:pPr>
            <w:r w:rsidRPr="00C02A29">
              <w:rPr>
                <w:i/>
                <w:sz w:val="26"/>
                <w:szCs w:val="26"/>
                <w:lang w:val="vi-VN"/>
              </w:rPr>
              <w:t xml:space="preserve">....., </w:t>
            </w:r>
            <w:r w:rsidRPr="00C02A29">
              <w:rPr>
                <w:i/>
                <w:sz w:val="26"/>
                <w:szCs w:val="26"/>
              </w:rPr>
              <w:t xml:space="preserve"> </w:t>
            </w:r>
            <w:proofErr w:type="spellStart"/>
            <w:r w:rsidRPr="00C02A29">
              <w:rPr>
                <w:i/>
                <w:sz w:val="26"/>
                <w:szCs w:val="26"/>
              </w:rPr>
              <w:t>ngày</w:t>
            </w:r>
            <w:proofErr w:type="spellEnd"/>
            <w:r w:rsidRPr="00C02A29">
              <w:rPr>
                <w:i/>
                <w:sz w:val="26"/>
                <w:szCs w:val="26"/>
              </w:rPr>
              <w:t xml:space="preserve">       </w:t>
            </w:r>
            <w:proofErr w:type="spellStart"/>
            <w:r w:rsidRPr="00C02A29">
              <w:rPr>
                <w:i/>
                <w:sz w:val="26"/>
                <w:szCs w:val="26"/>
              </w:rPr>
              <w:t>tháng</w:t>
            </w:r>
            <w:proofErr w:type="spellEnd"/>
            <w:r w:rsidRPr="00C02A29">
              <w:rPr>
                <w:i/>
                <w:sz w:val="26"/>
                <w:szCs w:val="26"/>
              </w:rPr>
              <w:t xml:space="preserve">       </w:t>
            </w:r>
            <w:proofErr w:type="spellStart"/>
            <w:r w:rsidRPr="00C02A29">
              <w:rPr>
                <w:i/>
                <w:sz w:val="26"/>
                <w:szCs w:val="26"/>
              </w:rPr>
              <w:t>năm</w:t>
            </w:r>
            <w:proofErr w:type="spellEnd"/>
            <w:r w:rsidRPr="00C02A29">
              <w:rPr>
                <w:i/>
                <w:sz w:val="26"/>
                <w:szCs w:val="26"/>
              </w:rPr>
              <w:t xml:space="preserve"> 20</w:t>
            </w:r>
          </w:p>
        </w:tc>
      </w:tr>
    </w:tbl>
    <w:p w:rsidR="00C0133B" w:rsidRDefault="00C0133B" w:rsidP="00E51F8E">
      <w:pPr>
        <w:ind w:hanging="900"/>
        <w:jc w:val="center"/>
        <w:rPr>
          <w:b/>
          <w:sz w:val="26"/>
          <w:szCs w:val="26"/>
        </w:rPr>
      </w:pPr>
    </w:p>
    <w:p w:rsidR="00E51F8E" w:rsidRPr="00C0133B" w:rsidRDefault="00E51F8E" w:rsidP="00E51F8E">
      <w:pPr>
        <w:ind w:hanging="900"/>
        <w:jc w:val="center"/>
        <w:rPr>
          <w:rFonts w:ascii="Times New Roman" w:hAnsi="Times New Roman" w:cs="Times New Roman"/>
          <w:b/>
          <w:sz w:val="32"/>
          <w:szCs w:val="32"/>
          <w:lang w:val="vi-VN"/>
        </w:rPr>
      </w:pPr>
      <w:r w:rsidRPr="00C0133B">
        <w:rPr>
          <w:rFonts w:ascii="Times New Roman" w:hAnsi="Times New Roman" w:cs="Times New Roman"/>
          <w:b/>
          <w:sz w:val="32"/>
          <w:szCs w:val="32"/>
          <w:lang w:val="vi-VN"/>
        </w:rPr>
        <w:t>BẢN CAM KẾT</w:t>
      </w:r>
    </w:p>
    <w:p w:rsidR="00E51F8E" w:rsidRPr="00C02A29" w:rsidRDefault="00C53965" w:rsidP="00E51F8E">
      <w:pPr>
        <w:ind w:firstLine="720"/>
        <w:jc w:val="center"/>
        <w:rPr>
          <w:sz w:val="26"/>
          <w:szCs w:val="26"/>
          <w:lang w:val="vi-VN"/>
        </w:rPr>
      </w:pPr>
      <w:r>
        <w:rPr>
          <w:noProof/>
          <w:sz w:val="28"/>
          <w:szCs w:val="28"/>
        </w:rPr>
        <w:pict>
          <v:shape id="_x0000_s1027" type="#_x0000_t32" style="position:absolute;left:0;text-align:left;margin-left:186.25pt;margin-top:6.05pt;width:64.5pt;height:0;z-index:251662336" o:connectortype="straight"/>
        </w:pict>
      </w:r>
    </w:p>
    <w:p w:rsidR="00E51F8E" w:rsidRPr="00C02A29" w:rsidRDefault="00E51F8E" w:rsidP="00E51F8E">
      <w:pPr>
        <w:pStyle w:val="Vnbnnidung0"/>
        <w:spacing w:after="0" w:line="240" w:lineRule="auto"/>
        <w:ind w:right="-779" w:firstLine="720"/>
        <w:jc w:val="both"/>
        <w:rPr>
          <w:color w:val="000000" w:themeColor="text1"/>
          <w:sz w:val="26"/>
          <w:szCs w:val="26"/>
          <w:lang w:val="vi-VN"/>
        </w:rPr>
      </w:pPr>
      <w:r w:rsidRPr="00C02A29">
        <w:rPr>
          <w:color w:val="000000" w:themeColor="text1"/>
          <w:sz w:val="26"/>
          <w:szCs w:val="26"/>
          <w:lang w:val="vi-VN"/>
        </w:rPr>
        <w:t>Sau khi nghiên cứu thông báo số     /...    của Bệnh viện mời tham dự xét chọn thuốc/VTYT phục vụ cho hoạt động của Nhà thuốc Bệnh viện, chúng tôi xin cam kết và thực hiện đầy đủ những nội dung theo yêu cầu như sau:</w:t>
      </w:r>
    </w:p>
    <w:p w:rsidR="00E51F8E" w:rsidRPr="00C02A29" w:rsidRDefault="00E51F8E" w:rsidP="00E51F8E">
      <w:pPr>
        <w:pStyle w:val="Vnbnnidung0"/>
        <w:spacing w:after="0" w:line="240" w:lineRule="auto"/>
        <w:ind w:right="-779" w:firstLine="720"/>
        <w:jc w:val="both"/>
        <w:rPr>
          <w:color w:val="000000" w:themeColor="text1"/>
          <w:sz w:val="26"/>
          <w:szCs w:val="26"/>
          <w:lang w:val="vi-VN"/>
        </w:rPr>
      </w:pPr>
      <w:r w:rsidRPr="00C02A29">
        <w:rPr>
          <w:color w:val="000000" w:themeColor="text1"/>
          <w:sz w:val="26"/>
          <w:szCs w:val="26"/>
          <w:lang w:val="vi-VN"/>
        </w:rPr>
        <w:t>1. Thông tin, tài liệu tham dự xét chọn chính xác, đúng quy định của pháp luật.</w:t>
      </w:r>
    </w:p>
    <w:p w:rsidR="001E3080" w:rsidRDefault="00E51F8E" w:rsidP="001E3080">
      <w:pPr>
        <w:pStyle w:val="Vnbnnidung0"/>
        <w:spacing w:after="0" w:line="240" w:lineRule="auto"/>
        <w:ind w:right="-779" w:firstLine="720"/>
        <w:jc w:val="both"/>
        <w:rPr>
          <w:color w:val="000000" w:themeColor="text1"/>
          <w:sz w:val="26"/>
          <w:szCs w:val="26"/>
          <w:lang w:val="vi-VN"/>
        </w:rPr>
      </w:pPr>
      <w:r w:rsidRPr="00C02A29">
        <w:rPr>
          <w:color w:val="000000" w:themeColor="text1"/>
          <w:sz w:val="26"/>
          <w:szCs w:val="26"/>
          <w:lang w:val="vi-VN"/>
        </w:rPr>
        <w:t xml:space="preserve">2. Cung ứng kịp thời, </w:t>
      </w:r>
      <w:r w:rsidR="001A0494">
        <w:rPr>
          <w:color w:val="000000" w:themeColor="text1"/>
          <w:sz w:val="26"/>
          <w:szCs w:val="26"/>
          <w:lang w:val="vi-VN"/>
        </w:rPr>
        <w:t>chính xác, đủ về số lượng thuốc</w:t>
      </w:r>
      <w:r w:rsidRPr="00C02A29">
        <w:rPr>
          <w:color w:val="000000" w:themeColor="text1"/>
          <w:sz w:val="26"/>
          <w:szCs w:val="26"/>
          <w:lang w:val="vi-VN"/>
        </w:rPr>
        <w:t>/VTYT, đảm bảo tiêu chuẩn chất lượng như  đã đăng ký với cơ quan có thẩm quyền</w:t>
      </w:r>
      <w:r w:rsidR="001E3080">
        <w:rPr>
          <w:color w:val="000000" w:themeColor="text1"/>
          <w:sz w:val="26"/>
          <w:szCs w:val="26"/>
          <w:lang w:val="vi-VN"/>
        </w:rPr>
        <w:t xml:space="preserve">, mỗi lô sản phẩm </w:t>
      </w:r>
      <w:r w:rsidR="000C736D">
        <w:rPr>
          <w:color w:val="000000" w:themeColor="text1"/>
          <w:sz w:val="26"/>
          <w:szCs w:val="26"/>
          <w:lang w:val="vi-VN"/>
        </w:rPr>
        <w:t xml:space="preserve">có </w:t>
      </w:r>
      <w:r w:rsidR="001E3080">
        <w:rPr>
          <w:color w:val="000000" w:themeColor="text1"/>
          <w:sz w:val="26"/>
          <w:szCs w:val="26"/>
          <w:lang w:val="vi-VN"/>
        </w:rPr>
        <w:t>kèm theo Phiếu kiểm nghiệm</w:t>
      </w:r>
      <w:r w:rsidR="000C736D">
        <w:rPr>
          <w:color w:val="000000" w:themeColor="text1"/>
          <w:sz w:val="26"/>
          <w:szCs w:val="26"/>
          <w:lang w:val="vi-VN"/>
        </w:rPr>
        <w:t>/Phiếu phân tích</w:t>
      </w:r>
      <w:r w:rsidR="001E3080">
        <w:rPr>
          <w:color w:val="000000" w:themeColor="text1"/>
          <w:sz w:val="26"/>
          <w:szCs w:val="26"/>
          <w:lang w:val="vi-VN"/>
        </w:rPr>
        <w:t xml:space="preserve"> hoặc Phiếu báo lô đạt tiêu chuẩn</w:t>
      </w:r>
      <w:r w:rsidR="000C736D">
        <w:rPr>
          <w:color w:val="000000" w:themeColor="text1"/>
          <w:sz w:val="26"/>
          <w:szCs w:val="26"/>
          <w:lang w:val="vi-VN"/>
        </w:rPr>
        <w:t xml:space="preserve"> đ</w:t>
      </w:r>
      <w:r w:rsidR="000866E7">
        <w:rPr>
          <w:color w:val="000000" w:themeColor="text1"/>
          <w:sz w:val="26"/>
          <w:szCs w:val="26"/>
          <w:lang w:val="vi-VN"/>
        </w:rPr>
        <w:t>ầy đủ các chỉ tiêu chất lượng.</w:t>
      </w:r>
    </w:p>
    <w:p w:rsidR="00E51F8E" w:rsidRPr="00C02A29" w:rsidRDefault="00E51F8E" w:rsidP="001E3080">
      <w:pPr>
        <w:pStyle w:val="Vnbnnidung0"/>
        <w:spacing w:after="0" w:line="240" w:lineRule="auto"/>
        <w:ind w:right="-779" w:firstLine="720"/>
        <w:jc w:val="both"/>
        <w:rPr>
          <w:color w:val="000000" w:themeColor="text1"/>
          <w:sz w:val="26"/>
          <w:szCs w:val="26"/>
          <w:lang w:val="vi-VN"/>
        </w:rPr>
      </w:pPr>
      <w:r w:rsidRPr="00C02A29">
        <w:rPr>
          <w:color w:val="000000" w:themeColor="text1"/>
          <w:sz w:val="26"/>
          <w:szCs w:val="26"/>
          <w:lang w:val="vi-VN"/>
        </w:rPr>
        <w:t>3.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E51F8E" w:rsidRPr="00C02A29" w:rsidRDefault="00E51F8E" w:rsidP="00E51F8E">
      <w:pPr>
        <w:pStyle w:val="Vnbnnidung0"/>
        <w:tabs>
          <w:tab w:val="left" w:pos="942"/>
        </w:tabs>
        <w:spacing w:after="0" w:line="240" w:lineRule="auto"/>
        <w:ind w:right="-779" w:firstLine="720"/>
        <w:jc w:val="both"/>
        <w:rPr>
          <w:color w:val="000000" w:themeColor="text1"/>
          <w:sz w:val="26"/>
          <w:szCs w:val="26"/>
          <w:lang w:val="vi-VN"/>
        </w:rPr>
      </w:pPr>
      <w:bookmarkStart w:id="0" w:name="bookmark1259"/>
      <w:bookmarkEnd w:id="0"/>
      <w:r w:rsidRPr="00C02A29">
        <w:rPr>
          <w:color w:val="000000" w:themeColor="text1"/>
          <w:sz w:val="26"/>
          <w:szCs w:val="26"/>
          <w:lang w:val="vi-VN"/>
        </w:rPr>
        <w:t>4. Bảo quản và phân phối thuốc đảm bảo đúng quy định về GSP, GDP trong suốt quá trình vận chuyển tới kho của</w:t>
      </w:r>
      <w:r w:rsidR="004779BB">
        <w:rPr>
          <w:color w:val="000000" w:themeColor="text1"/>
          <w:sz w:val="26"/>
          <w:szCs w:val="26"/>
        </w:rPr>
        <w:t xml:space="preserve"> </w:t>
      </w:r>
      <w:proofErr w:type="spellStart"/>
      <w:r w:rsidR="004779BB">
        <w:rPr>
          <w:color w:val="000000" w:themeColor="text1"/>
          <w:sz w:val="26"/>
          <w:szCs w:val="26"/>
        </w:rPr>
        <w:t>Bệnh</w:t>
      </w:r>
      <w:proofErr w:type="spellEnd"/>
      <w:r w:rsidR="004779BB">
        <w:rPr>
          <w:color w:val="000000" w:themeColor="text1"/>
          <w:sz w:val="26"/>
          <w:szCs w:val="26"/>
        </w:rPr>
        <w:t xml:space="preserve"> </w:t>
      </w:r>
      <w:proofErr w:type="spellStart"/>
      <w:r w:rsidR="004779BB">
        <w:rPr>
          <w:color w:val="000000" w:themeColor="text1"/>
          <w:sz w:val="26"/>
          <w:szCs w:val="26"/>
        </w:rPr>
        <w:t>viện</w:t>
      </w:r>
      <w:proofErr w:type="spellEnd"/>
      <w:r w:rsidRPr="00C02A29">
        <w:rPr>
          <w:color w:val="000000" w:themeColor="text1"/>
          <w:sz w:val="26"/>
          <w:szCs w:val="26"/>
          <w:lang w:val="vi-VN"/>
        </w:rPr>
        <w:t>.</w:t>
      </w:r>
    </w:p>
    <w:p w:rsidR="00E51F8E" w:rsidRPr="00C02A29" w:rsidRDefault="00E51F8E" w:rsidP="00E51F8E">
      <w:pPr>
        <w:pStyle w:val="Vnbnnidung0"/>
        <w:tabs>
          <w:tab w:val="left" w:pos="941"/>
        </w:tabs>
        <w:spacing w:after="0" w:line="240" w:lineRule="auto"/>
        <w:ind w:right="-779" w:firstLine="720"/>
        <w:jc w:val="both"/>
        <w:rPr>
          <w:color w:val="000000" w:themeColor="text1"/>
          <w:sz w:val="26"/>
          <w:szCs w:val="26"/>
          <w:lang w:val="vi-VN"/>
        </w:rPr>
      </w:pPr>
      <w:bookmarkStart w:id="1" w:name="bookmark1260"/>
      <w:bookmarkEnd w:id="1"/>
      <w:r w:rsidRPr="00C02A29">
        <w:rPr>
          <w:color w:val="000000" w:themeColor="text1"/>
          <w:sz w:val="26"/>
          <w:szCs w:val="26"/>
          <w:lang w:val="vi-VN"/>
        </w:rPr>
        <w:t>5. Về hạn sử dụng của thuốc tại thời điểm giao hàng:</w:t>
      </w:r>
    </w:p>
    <w:p w:rsidR="00E51F8E" w:rsidRPr="00C02A29" w:rsidRDefault="00E51F8E" w:rsidP="00E51F8E">
      <w:pPr>
        <w:pStyle w:val="Vnbnnidung0"/>
        <w:spacing w:after="120" w:line="240" w:lineRule="auto"/>
        <w:ind w:right="-779" w:firstLine="720"/>
        <w:jc w:val="both"/>
        <w:rPr>
          <w:color w:val="000000" w:themeColor="text1"/>
          <w:sz w:val="26"/>
          <w:szCs w:val="26"/>
          <w:lang w:val="vi-VN"/>
        </w:rPr>
      </w:pPr>
      <w:r w:rsidRPr="00C02A29">
        <w:rPr>
          <w:color w:val="000000" w:themeColor="text1"/>
          <w:sz w:val="26"/>
          <w:szCs w:val="26"/>
          <w:lang w:val="vi-VN"/>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C02A29">
        <w:rPr>
          <w:i/>
          <w:iCs/>
          <w:color w:val="000000" w:themeColor="text1"/>
          <w:sz w:val="26"/>
          <w:szCs w:val="26"/>
          <w:lang w:val="vi-VN"/>
        </w:rPr>
        <w:t xml:space="preserve">Trong trường hợp hạn sử dụng của thuốc không đáp ứng yêu cầu nêu trên, để bảo đảm có thuốc phục vụ nhu cầu khám bệnh, chữa bệnh, căn cứ tình hình thực tế, Chủ </w:t>
      </w:r>
      <w:bookmarkStart w:id="2" w:name="_GoBack"/>
      <w:bookmarkEnd w:id="2"/>
      <w:r w:rsidRPr="00C02A29">
        <w:rPr>
          <w:i/>
          <w:iCs/>
          <w:color w:val="000000" w:themeColor="text1"/>
          <w:sz w:val="26"/>
          <w:szCs w:val="26"/>
          <w:lang w:val="vi-VN"/>
        </w:rPr>
        <w:t>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E51F8E" w:rsidRPr="00C02A29" w:rsidRDefault="00E51F8E" w:rsidP="00E51F8E">
      <w:pPr>
        <w:pStyle w:val="Vnbnnidung0"/>
        <w:tabs>
          <w:tab w:val="left" w:pos="952"/>
        </w:tabs>
        <w:spacing w:after="0" w:line="240" w:lineRule="auto"/>
        <w:ind w:right="-779" w:firstLine="720"/>
        <w:jc w:val="both"/>
        <w:rPr>
          <w:color w:val="000000" w:themeColor="text1"/>
          <w:sz w:val="26"/>
          <w:szCs w:val="26"/>
          <w:lang w:val="vi-VN"/>
        </w:rPr>
      </w:pPr>
      <w:bookmarkStart w:id="3" w:name="bookmark1261"/>
      <w:bookmarkEnd w:id="3"/>
      <w:r w:rsidRPr="00C02A29">
        <w:rPr>
          <w:color w:val="000000" w:themeColor="text1"/>
          <w:sz w:val="26"/>
          <w:szCs w:val="26"/>
          <w:lang w:val="vi-VN"/>
        </w:rPr>
        <w:t>6. Cam kết thu hồi thuốc vô điều kiện kể cả khi hợp đồng đã chấm dứt nếu thuốc đã giao không đảm bảo đầy đủ các tiêu chuẩn kỹ thuật như đã chào thầu, hoặc có thông báo thu hồi của cơ quan có thẩm</w:t>
      </w:r>
      <w:r w:rsidR="004779BB">
        <w:rPr>
          <w:color w:val="000000" w:themeColor="text1"/>
          <w:sz w:val="26"/>
          <w:szCs w:val="26"/>
        </w:rPr>
        <w:t xml:space="preserve"> </w:t>
      </w:r>
      <w:r w:rsidRPr="00C02A29">
        <w:rPr>
          <w:color w:val="000000" w:themeColor="text1"/>
          <w:sz w:val="26"/>
          <w:szCs w:val="26"/>
          <w:lang w:val="vi-VN"/>
        </w:rPr>
        <w:t>quyền mà nguyên nhân không do lỗi của</w:t>
      </w:r>
      <w:r w:rsidR="004779BB">
        <w:rPr>
          <w:color w:val="000000" w:themeColor="text1"/>
          <w:sz w:val="26"/>
          <w:szCs w:val="26"/>
        </w:rPr>
        <w:t xml:space="preserve"> </w:t>
      </w:r>
      <w:proofErr w:type="spellStart"/>
      <w:r w:rsidR="004779BB">
        <w:rPr>
          <w:color w:val="000000" w:themeColor="text1"/>
          <w:sz w:val="26"/>
          <w:szCs w:val="26"/>
        </w:rPr>
        <w:t>bên</w:t>
      </w:r>
      <w:proofErr w:type="spellEnd"/>
      <w:r w:rsidR="004779BB">
        <w:rPr>
          <w:color w:val="000000" w:themeColor="text1"/>
          <w:sz w:val="26"/>
          <w:szCs w:val="26"/>
        </w:rPr>
        <w:t xml:space="preserve"> </w:t>
      </w:r>
      <w:proofErr w:type="spellStart"/>
      <w:r w:rsidR="004779BB">
        <w:rPr>
          <w:color w:val="000000" w:themeColor="text1"/>
          <w:sz w:val="26"/>
          <w:szCs w:val="26"/>
        </w:rPr>
        <w:t>mua</w:t>
      </w:r>
      <w:proofErr w:type="spellEnd"/>
      <w:r w:rsidRPr="00C02A29">
        <w:rPr>
          <w:color w:val="000000" w:themeColor="text1"/>
          <w:sz w:val="26"/>
          <w:szCs w:val="26"/>
          <w:lang w:val="vi-VN"/>
        </w:rPr>
        <w:t>, hoàn trả đầy đủ thuốc đảm bảo chất lượng cho đơn vị, tương ứng với số lượng thuốc đã thu hồi đồng thời đền bù mọi chi phí có liên quan.</w:t>
      </w:r>
    </w:p>
    <w:p w:rsidR="00E51F8E" w:rsidRPr="00C02A29" w:rsidRDefault="00E51F8E" w:rsidP="00E51F8E">
      <w:pPr>
        <w:pStyle w:val="ListParagraph"/>
        <w:ind w:left="0" w:right="-779" w:firstLine="720"/>
        <w:jc w:val="both"/>
        <w:rPr>
          <w:sz w:val="26"/>
          <w:szCs w:val="26"/>
          <w:lang w:val="vi-VN"/>
        </w:rPr>
      </w:pPr>
      <w:r w:rsidRPr="00C02A29">
        <w:rPr>
          <w:sz w:val="26"/>
          <w:szCs w:val="26"/>
          <w:lang w:val="vi-VN"/>
        </w:rPr>
        <w:t>7</w:t>
      </w:r>
      <w:r w:rsidRPr="00C02A29">
        <w:rPr>
          <w:sz w:val="26"/>
          <w:szCs w:val="26"/>
          <w:lang w:val="nl-NL"/>
        </w:rPr>
        <w:t>.</w:t>
      </w:r>
      <w:r w:rsidRPr="00C02A29">
        <w:rPr>
          <w:sz w:val="26"/>
          <w:szCs w:val="26"/>
          <w:lang w:val="vi-VN"/>
        </w:rPr>
        <w:t xml:space="preserve"> Điều</w:t>
      </w:r>
      <w:r w:rsidRPr="00C02A29">
        <w:rPr>
          <w:sz w:val="26"/>
          <w:szCs w:val="26"/>
          <w:lang w:val="nl-NL"/>
        </w:rPr>
        <w:t xml:space="preserve"> </w:t>
      </w:r>
      <w:r w:rsidRPr="00C02A29">
        <w:rPr>
          <w:sz w:val="26"/>
          <w:szCs w:val="26"/>
          <w:lang w:val="vi-VN"/>
        </w:rPr>
        <w:t>chỉnh hạ giá đề đảm bảo:</w:t>
      </w:r>
    </w:p>
    <w:p w:rsidR="00E51F8E" w:rsidRPr="00C02A29" w:rsidRDefault="004779BB" w:rsidP="00E51F8E">
      <w:pPr>
        <w:pStyle w:val="ListParagraph"/>
        <w:ind w:left="0" w:right="-779" w:firstLine="720"/>
        <w:jc w:val="both"/>
        <w:rPr>
          <w:sz w:val="26"/>
          <w:szCs w:val="26"/>
          <w:lang w:val="vi-VN"/>
        </w:rPr>
      </w:pPr>
      <w:r>
        <w:rPr>
          <w:sz w:val="26"/>
          <w:szCs w:val="26"/>
          <w:lang w:val="vi-VN"/>
        </w:rPr>
        <w:t>- Giá bán thuốc</w:t>
      </w:r>
      <w:r w:rsidR="00E51F8E" w:rsidRPr="00C02A29">
        <w:rPr>
          <w:sz w:val="26"/>
          <w:szCs w:val="26"/>
          <w:lang w:val="vi-VN"/>
        </w:rPr>
        <w:t xml:space="preserve"> không cao hơn </w:t>
      </w:r>
      <w:r w:rsidR="000C736D">
        <w:rPr>
          <w:sz w:val="26"/>
          <w:szCs w:val="26"/>
          <w:lang w:val="vi-VN"/>
        </w:rPr>
        <w:t>giá trúng thầu của thuốc</w:t>
      </w:r>
      <w:r w:rsidR="00E51F8E" w:rsidRPr="00C02A29">
        <w:rPr>
          <w:sz w:val="26"/>
          <w:szCs w:val="26"/>
          <w:lang w:val="vi-VN"/>
        </w:rPr>
        <w:t xml:space="preserve"> trên địa b</w:t>
      </w:r>
      <w:r>
        <w:rPr>
          <w:sz w:val="26"/>
          <w:szCs w:val="26"/>
          <w:lang w:val="vi-VN"/>
        </w:rPr>
        <w:t>àn; không cao hơn giá thuốc</w:t>
      </w:r>
      <w:r w:rsidR="00E51F8E" w:rsidRPr="00C02A29">
        <w:rPr>
          <w:sz w:val="26"/>
          <w:szCs w:val="26"/>
          <w:lang w:val="vi-VN"/>
        </w:rPr>
        <w:t xml:space="preserve"> trúng thầu tại chính bệnh viện, không cao hơn giá thuốc</w:t>
      </w:r>
      <w:r w:rsidR="000C736D">
        <w:rPr>
          <w:sz w:val="26"/>
          <w:szCs w:val="26"/>
          <w:lang w:val="vi-VN"/>
        </w:rPr>
        <w:t xml:space="preserve"> </w:t>
      </w:r>
      <w:r w:rsidR="00E51F8E" w:rsidRPr="00C02A29">
        <w:rPr>
          <w:sz w:val="26"/>
          <w:szCs w:val="26"/>
          <w:lang w:val="vi-VN"/>
        </w:rPr>
        <w:t>trúng thầu tập trung quốc gia và tập trung tại địa phương.</w:t>
      </w:r>
    </w:p>
    <w:p w:rsidR="00E51F8E" w:rsidRPr="00C02A29" w:rsidRDefault="00E51F8E" w:rsidP="00E51F8E">
      <w:pPr>
        <w:pStyle w:val="ListParagraph"/>
        <w:ind w:left="0" w:right="-779" w:firstLine="720"/>
        <w:jc w:val="both"/>
        <w:rPr>
          <w:sz w:val="26"/>
          <w:szCs w:val="26"/>
          <w:lang w:val="vi-VN"/>
        </w:rPr>
      </w:pPr>
      <w:r w:rsidRPr="00C02A29">
        <w:rPr>
          <w:sz w:val="26"/>
          <w:szCs w:val="26"/>
          <w:lang w:val="vi-VN"/>
        </w:rPr>
        <w:t xml:space="preserve">- Không cao hơn giá bán buôn kê khai. Trường hợp không điều chỉnh giá bán thì công ty chịu hoàn toàn trách nhiệm đền bù chênh lệch giá đối với lượng hàng hóa đã bán. </w:t>
      </w:r>
    </w:p>
    <w:p w:rsidR="00E51F8E" w:rsidRPr="00C02A29" w:rsidRDefault="00E51F8E" w:rsidP="00E51F8E">
      <w:pPr>
        <w:pStyle w:val="ListParagraph"/>
        <w:ind w:left="0" w:right="-779" w:firstLine="720"/>
        <w:jc w:val="both"/>
        <w:rPr>
          <w:sz w:val="26"/>
          <w:szCs w:val="26"/>
          <w:lang w:val="nl-NL"/>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5510"/>
      </w:tblGrid>
      <w:tr w:rsidR="00E51F8E" w:rsidRPr="00CB433B" w:rsidTr="00865ED1">
        <w:tc>
          <w:tcPr>
            <w:tcW w:w="1899" w:type="pct"/>
          </w:tcPr>
          <w:p w:rsidR="00E51F8E" w:rsidRPr="00C02A29" w:rsidRDefault="00E51F8E" w:rsidP="00865ED1">
            <w:pPr>
              <w:pStyle w:val="Vnbnnidung0"/>
              <w:spacing w:after="0" w:line="240" w:lineRule="auto"/>
              <w:jc w:val="center"/>
              <w:rPr>
                <w:color w:val="000000" w:themeColor="text1"/>
                <w:sz w:val="26"/>
                <w:szCs w:val="26"/>
                <w:lang w:val="vi-VN"/>
              </w:rPr>
            </w:pPr>
          </w:p>
        </w:tc>
        <w:tc>
          <w:tcPr>
            <w:tcW w:w="3101" w:type="pct"/>
          </w:tcPr>
          <w:p w:rsidR="00E51F8E" w:rsidRPr="00C53965" w:rsidRDefault="00E51F8E" w:rsidP="00865ED1">
            <w:pPr>
              <w:pStyle w:val="Vnbnnidung0"/>
              <w:spacing w:after="0" w:line="240" w:lineRule="auto"/>
              <w:jc w:val="center"/>
              <w:rPr>
                <w:color w:val="000000" w:themeColor="text1"/>
                <w:sz w:val="26"/>
                <w:szCs w:val="26"/>
              </w:rPr>
            </w:pPr>
            <w:r w:rsidRPr="00C02A29">
              <w:rPr>
                <w:b/>
                <w:bCs/>
                <w:color w:val="000000" w:themeColor="text1"/>
                <w:sz w:val="26"/>
                <w:szCs w:val="26"/>
                <w:lang w:val="vi-VN"/>
              </w:rPr>
              <w:t xml:space="preserve">Đại diện hợp pháp của </w:t>
            </w:r>
            <w:proofErr w:type="spellStart"/>
            <w:r w:rsidR="00C53965">
              <w:rPr>
                <w:b/>
                <w:bCs/>
                <w:color w:val="000000" w:themeColor="text1"/>
                <w:sz w:val="26"/>
                <w:szCs w:val="26"/>
              </w:rPr>
              <w:t>nhà</w:t>
            </w:r>
            <w:proofErr w:type="spellEnd"/>
            <w:r w:rsidR="00C53965">
              <w:rPr>
                <w:b/>
                <w:bCs/>
                <w:color w:val="000000" w:themeColor="text1"/>
                <w:sz w:val="26"/>
                <w:szCs w:val="26"/>
              </w:rPr>
              <w:t xml:space="preserve"> </w:t>
            </w:r>
            <w:proofErr w:type="spellStart"/>
            <w:r w:rsidR="00C53965">
              <w:rPr>
                <w:b/>
                <w:bCs/>
                <w:color w:val="000000" w:themeColor="text1"/>
                <w:sz w:val="26"/>
                <w:szCs w:val="26"/>
              </w:rPr>
              <w:t>cung</w:t>
            </w:r>
            <w:proofErr w:type="spellEnd"/>
            <w:r w:rsidR="00C53965">
              <w:rPr>
                <w:b/>
                <w:bCs/>
                <w:color w:val="000000" w:themeColor="text1"/>
                <w:sz w:val="26"/>
                <w:szCs w:val="26"/>
              </w:rPr>
              <w:t xml:space="preserve"> </w:t>
            </w:r>
            <w:proofErr w:type="spellStart"/>
            <w:r w:rsidR="00C53965">
              <w:rPr>
                <w:b/>
                <w:bCs/>
                <w:color w:val="000000" w:themeColor="text1"/>
                <w:sz w:val="26"/>
                <w:szCs w:val="26"/>
              </w:rPr>
              <w:t>cấp</w:t>
            </w:r>
            <w:proofErr w:type="spellEnd"/>
          </w:p>
          <w:p w:rsidR="00E51F8E" w:rsidRPr="00C02A29" w:rsidRDefault="00E51F8E" w:rsidP="00865ED1">
            <w:pPr>
              <w:pStyle w:val="Vnbnnidung0"/>
              <w:spacing w:after="0" w:line="240" w:lineRule="auto"/>
              <w:jc w:val="center"/>
              <w:rPr>
                <w:color w:val="000000" w:themeColor="text1"/>
                <w:sz w:val="26"/>
                <w:szCs w:val="26"/>
                <w:lang w:val="vi-VN"/>
              </w:rPr>
            </w:pPr>
            <w:r w:rsidRPr="00C02A29">
              <w:rPr>
                <w:i/>
                <w:iCs/>
                <w:color w:val="000000" w:themeColor="text1"/>
                <w:sz w:val="26"/>
                <w:szCs w:val="26"/>
                <w:lang w:val="vi-VN"/>
              </w:rPr>
              <w:t>[Ghi tên, chức danh, ký tên và đóng dấu]</w:t>
            </w:r>
          </w:p>
        </w:tc>
      </w:tr>
    </w:tbl>
    <w:p w:rsidR="00E51455" w:rsidRPr="00E51F8E" w:rsidRDefault="00E51455">
      <w:pPr>
        <w:rPr>
          <w:lang w:val="vi-VN"/>
        </w:rPr>
      </w:pPr>
    </w:p>
    <w:sectPr w:rsidR="00E51455" w:rsidRPr="00E51F8E" w:rsidSect="00C53965">
      <w:pgSz w:w="11906" w:h="16838" w:code="9"/>
      <w:pgMar w:top="117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51F8E"/>
    <w:rsid w:val="000866E7"/>
    <w:rsid w:val="00096A87"/>
    <w:rsid w:val="000C736D"/>
    <w:rsid w:val="001A0494"/>
    <w:rsid w:val="001E3080"/>
    <w:rsid w:val="002C0CEB"/>
    <w:rsid w:val="003D1455"/>
    <w:rsid w:val="003E4156"/>
    <w:rsid w:val="0047762E"/>
    <w:rsid w:val="004779BB"/>
    <w:rsid w:val="00512923"/>
    <w:rsid w:val="00552584"/>
    <w:rsid w:val="00657C94"/>
    <w:rsid w:val="006F44D6"/>
    <w:rsid w:val="0070149A"/>
    <w:rsid w:val="00915EE0"/>
    <w:rsid w:val="009C7E2A"/>
    <w:rsid w:val="00B63164"/>
    <w:rsid w:val="00C0133B"/>
    <w:rsid w:val="00C53965"/>
    <w:rsid w:val="00E51455"/>
    <w:rsid w:val="00E51F8E"/>
    <w:rsid w:val="00E6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ules>
    </o:shapelayout>
  </w:shapeDefaults>
  <w:decimalSymbol w:val="."/>
  <w:listSeparator w:val=","/>
  <w14:docId w14:val="3B09FB60"/>
  <w15:docId w15:val="{090022C0-66FD-4CBC-AE63-4E488100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Arial"/>
        <w:sz w:val="22"/>
        <w:szCs w:val="22"/>
        <w:lang w:val="en-US" w:eastAsia="en-US" w:bidi="ar-SA"/>
      </w:rPr>
    </w:rPrDefault>
    <w:pPrDefault>
      <w:pPr>
        <w:spacing w:line="360" w:lineRule="exact"/>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F8E"/>
    <w:pPr>
      <w:spacing w:line="240" w:lineRule="auto"/>
      <w:ind w:left="0"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51F8E"/>
    <w:pPr>
      <w:spacing w:line="240" w:lineRule="auto"/>
      <w:ind w:firstLine="0"/>
      <w:contextualSpacing/>
      <w:jc w:val="left"/>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51F8E"/>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E51F8E"/>
    <w:rPr>
      <w:rFonts w:ascii="Times New Roman" w:eastAsia="Times New Roman" w:hAnsi="Times New Roman" w:cs="Times New Roman"/>
      <w:sz w:val="20"/>
      <w:szCs w:val="20"/>
    </w:rPr>
  </w:style>
  <w:style w:type="paragraph" w:customStyle="1" w:styleId="Vnbnnidung0">
    <w:name w:val="Văn bản nội dung"/>
    <w:basedOn w:val="Normal"/>
    <w:link w:val="Vnbnnidung"/>
    <w:rsid w:val="00E51F8E"/>
    <w:pPr>
      <w:widowControl w:val="0"/>
      <w:spacing w:after="80" w:line="283" w:lineRule="auto"/>
      <w:ind w:left="0" w:firstLine="0"/>
      <w:jc w:val="lef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539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9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User</cp:lastModifiedBy>
  <cp:revision>10</cp:revision>
  <cp:lastPrinted>2025-12-31T06:41:00Z</cp:lastPrinted>
  <dcterms:created xsi:type="dcterms:W3CDTF">2025-05-16T01:59:00Z</dcterms:created>
  <dcterms:modified xsi:type="dcterms:W3CDTF">2025-12-31T06:45:00Z</dcterms:modified>
</cp:coreProperties>
</file>